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0BB" w:rsidRPr="008C60BB" w:rsidRDefault="008C60BB" w:rsidP="00460293">
      <w:pPr>
        <w:pStyle w:val="NoSpacing"/>
        <w:ind w:left="121" w:hanging="121"/>
        <w:jc w:val="center"/>
        <w:rPr>
          <w:rFonts w:ascii="Times New Roman" w:hAnsi="Times New Roman" w:cs="Times New Roman"/>
          <w:b/>
          <w:caps/>
          <w:sz w:val="24"/>
          <w:szCs w:val="24"/>
        </w:rPr>
      </w:pPr>
      <w:r w:rsidRPr="008C60BB">
        <w:rPr>
          <w:rFonts w:ascii="Times New Roman" w:hAnsi="Times New Roman" w:cs="Times New Roman"/>
          <w:b/>
          <w:caps/>
          <w:sz w:val="24"/>
          <w:szCs w:val="24"/>
        </w:rPr>
        <w:t>Analisis Keselamatan dan Keamanan</w:t>
      </w:r>
    </w:p>
    <w:p w:rsidR="008C60BB" w:rsidRPr="008C60BB" w:rsidRDefault="008C60BB" w:rsidP="00460293">
      <w:pPr>
        <w:spacing w:after="0"/>
        <w:jc w:val="center"/>
        <w:rPr>
          <w:rFonts w:ascii="Times New Roman" w:hAnsi="Times New Roman"/>
          <w:b/>
          <w:caps/>
          <w:sz w:val="24"/>
        </w:rPr>
      </w:pPr>
      <w:r w:rsidRPr="008C60BB">
        <w:rPr>
          <w:rFonts w:ascii="Times New Roman" w:hAnsi="Times New Roman"/>
          <w:b/>
          <w:caps/>
          <w:sz w:val="24"/>
        </w:rPr>
        <w:t>Transportasi Penyeberangan Laut di Indonesia</w:t>
      </w:r>
    </w:p>
    <w:p w:rsidR="000C0E59" w:rsidRDefault="008C60BB" w:rsidP="00460293">
      <w:pPr>
        <w:spacing w:after="0"/>
        <w:jc w:val="center"/>
        <w:rPr>
          <w:rFonts w:ascii="Times New Roman" w:hAnsi="Times New Roman"/>
        </w:rPr>
      </w:pPr>
      <w:r w:rsidRPr="008C60BB">
        <w:rPr>
          <w:rFonts w:ascii="Times New Roman" w:hAnsi="Times New Roman"/>
        </w:rPr>
        <w:t>Danny Faturachman</w:t>
      </w:r>
    </w:p>
    <w:p w:rsidR="008C60BB" w:rsidRDefault="008C60BB" w:rsidP="00460293">
      <w:pPr>
        <w:spacing w:after="0"/>
        <w:jc w:val="center"/>
        <w:rPr>
          <w:rFonts w:ascii="Times New Roman" w:hAnsi="Times New Roman"/>
        </w:rPr>
      </w:pPr>
      <w:r>
        <w:rPr>
          <w:rFonts w:ascii="Times New Roman" w:hAnsi="Times New Roman"/>
        </w:rPr>
        <w:t>Fakultas Teknologi Kelautan, Universitas Darma Persada</w:t>
      </w:r>
    </w:p>
    <w:p w:rsidR="00460293" w:rsidRDefault="00460293" w:rsidP="00460293">
      <w:pPr>
        <w:spacing w:after="0"/>
        <w:jc w:val="center"/>
        <w:rPr>
          <w:rFonts w:ascii="Times New Roman" w:hAnsi="Times New Roman"/>
        </w:rPr>
      </w:pPr>
      <w:r>
        <w:rPr>
          <w:rFonts w:ascii="Times New Roman" w:hAnsi="Times New Roman"/>
        </w:rPr>
        <w:t>fdanny30@yahoo.com</w:t>
      </w:r>
    </w:p>
    <w:p w:rsidR="00460293" w:rsidRDefault="00460293" w:rsidP="00460293">
      <w:pPr>
        <w:spacing w:after="0"/>
        <w:jc w:val="center"/>
        <w:rPr>
          <w:rFonts w:ascii="Times New Roman" w:hAnsi="Times New Roman"/>
        </w:rPr>
      </w:pPr>
    </w:p>
    <w:p w:rsidR="008C60BB" w:rsidRPr="003F7E72" w:rsidRDefault="008C60BB" w:rsidP="00460293">
      <w:pPr>
        <w:spacing w:after="0"/>
        <w:ind w:firstLine="0"/>
        <w:rPr>
          <w:rFonts w:ascii="Times New Roman" w:hAnsi="Times New Roman"/>
          <w:b/>
          <w:sz w:val="20"/>
          <w:szCs w:val="20"/>
        </w:rPr>
      </w:pPr>
      <w:r w:rsidRPr="003F7E72">
        <w:rPr>
          <w:rFonts w:ascii="Times New Roman" w:hAnsi="Times New Roman"/>
          <w:b/>
          <w:sz w:val="20"/>
          <w:szCs w:val="20"/>
        </w:rPr>
        <w:t>ABSTRAK</w:t>
      </w:r>
    </w:p>
    <w:p w:rsidR="00E6392B" w:rsidRDefault="00B66FD8" w:rsidP="00460293">
      <w:pPr>
        <w:tabs>
          <w:tab w:val="left" w:pos="851"/>
        </w:tabs>
        <w:spacing w:after="0"/>
        <w:ind w:firstLine="0"/>
        <w:rPr>
          <w:rFonts w:ascii="Times New Roman" w:eastAsiaTheme="minorHAnsi" w:hAnsi="Times New Roman"/>
          <w:iCs/>
          <w:sz w:val="20"/>
          <w:szCs w:val="20"/>
        </w:rPr>
      </w:pPr>
      <w:r w:rsidRPr="003F7E72">
        <w:rPr>
          <w:rFonts w:ascii="Times New Roman" w:eastAsiaTheme="minorHAnsi" w:hAnsi="Times New Roman"/>
          <w:iCs/>
          <w:sz w:val="20"/>
          <w:szCs w:val="20"/>
          <w:lang w:val="id-ID"/>
        </w:rPr>
        <w:t>Penelitian penyeberangan pada lintas</w:t>
      </w:r>
      <w:r w:rsidRPr="003F7E72">
        <w:rPr>
          <w:rFonts w:ascii="Times New Roman" w:eastAsiaTheme="minorHAnsi" w:hAnsi="Times New Roman"/>
          <w:iCs/>
          <w:sz w:val="20"/>
          <w:szCs w:val="20"/>
        </w:rPr>
        <w:t xml:space="preserve"> </w:t>
      </w:r>
      <w:r w:rsidRPr="003F7E72">
        <w:rPr>
          <w:rFonts w:ascii="Times New Roman" w:eastAsiaTheme="minorHAnsi" w:hAnsi="Times New Roman"/>
          <w:iCs/>
          <w:sz w:val="20"/>
          <w:szCs w:val="20"/>
          <w:lang w:val="id-ID"/>
        </w:rPr>
        <w:t>Merak-Bakauheni dilakukan untuk menganalisis pergerakan orang dan barang dengan</w:t>
      </w:r>
      <w:r w:rsidRPr="003F7E72">
        <w:rPr>
          <w:rFonts w:ascii="Times New Roman" w:eastAsiaTheme="minorHAnsi" w:hAnsi="Times New Roman"/>
          <w:iCs/>
          <w:sz w:val="20"/>
          <w:szCs w:val="20"/>
        </w:rPr>
        <w:t xml:space="preserve"> </w:t>
      </w:r>
      <w:r w:rsidRPr="003F7E72">
        <w:rPr>
          <w:rFonts w:ascii="Times New Roman" w:eastAsiaTheme="minorHAnsi" w:hAnsi="Times New Roman"/>
          <w:iCs/>
          <w:sz w:val="20"/>
          <w:szCs w:val="20"/>
          <w:lang w:val="id-ID"/>
        </w:rPr>
        <w:t>mendasarkan pada waktu pe</w:t>
      </w:r>
      <w:r w:rsidRPr="003F7E72">
        <w:rPr>
          <w:rFonts w:ascii="Times New Roman" w:eastAsiaTheme="minorHAnsi" w:hAnsi="Times New Roman"/>
          <w:iCs/>
          <w:sz w:val="20"/>
          <w:szCs w:val="20"/>
        </w:rPr>
        <w:t>l</w:t>
      </w:r>
      <w:r w:rsidRPr="003F7E72">
        <w:rPr>
          <w:rFonts w:ascii="Times New Roman" w:eastAsiaTheme="minorHAnsi" w:hAnsi="Times New Roman"/>
          <w:iCs/>
          <w:sz w:val="20"/>
          <w:szCs w:val="20"/>
          <w:lang w:val="id-ID"/>
        </w:rPr>
        <w:t xml:space="preserve">ayanan, </w:t>
      </w:r>
      <w:r w:rsidRPr="003F7E72">
        <w:rPr>
          <w:rFonts w:ascii="Times New Roman" w:eastAsiaTheme="minorHAnsi" w:hAnsi="Times New Roman"/>
          <w:sz w:val="20"/>
          <w:szCs w:val="20"/>
          <w:lang w:val="id-ID"/>
        </w:rPr>
        <w:t xml:space="preserve">· </w:t>
      </w:r>
      <w:r w:rsidRPr="003F7E72">
        <w:rPr>
          <w:rFonts w:ascii="Times New Roman" w:eastAsiaTheme="minorHAnsi" w:hAnsi="Times New Roman"/>
          <w:iCs/>
          <w:sz w:val="20"/>
          <w:szCs w:val="20"/>
          <w:lang w:val="id-ID"/>
        </w:rPr>
        <w:t>jumlah kapal penyeberangan, dan jumlah</w:t>
      </w:r>
      <w:r w:rsidRPr="003F7E72">
        <w:rPr>
          <w:rFonts w:ascii="Times New Roman" w:eastAsiaTheme="minorHAnsi" w:hAnsi="Times New Roman"/>
          <w:iCs/>
          <w:sz w:val="20"/>
          <w:szCs w:val="20"/>
        </w:rPr>
        <w:t xml:space="preserve"> </w:t>
      </w:r>
      <w:r w:rsidRPr="003F7E72">
        <w:rPr>
          <w:rFonts w:ascii="Times New Roman" w:eastAsiaTheme="minorHAnsi" w:hAnsi="Times New Roman"/>
          <w:iCs/>
          <w:sz w:val="20"/>
          <w:szCs w:val="20"/>
          <w:lang w:val="id-ID"/>
        </w:rPr>
        <w:t>dermaga, sehingga dapat tercapai penyelenggaraan pe</w:t>
      </w:r>
      <w:r w:rsidRPr="003F7E72">
        <w:rPr>
          <w:rFonts w:ascii="Times New Roman" w:eastAsiaTheme="minorHAnsi" w:hAnsi="Times New Roman"/>
          <w:iCs/>
          <w:sz w:val="20"/>
          <w:szCs w:val="20"/>
        </w:rPr>
        <w:t>l</w:t>
      </w:r>
      <w:r w:rsidRPr="003F7E72">
        <w:rPr>
          <w:rFonts w:ascii="Times New Roman" w:eastAsiaTheme="minorHAnsi" w:hAnsi="Times New Roman"/>
          <w:iCs/>
          <w:sz w:val="20"/>
          <w:szCs w:val="20"/>
          <w:lang w:val="id-ID"/>
        </w:rPr>
        <w:t>ayanan angkutan</w:t>
      </w:r>
      <w:r w:rsidRPr="003F7E72">
        <w:rPr>
          <w:rFonts w:ascii="Times New Roman" w:eastAsiaTheme="minorHAnsi" w:hAnsi="Times New Roman"/>
          <w:iCs/>
          <w:sz w:val="20"/>
          <w:szCs w:val="20"/>
        </w:rPr>
        <w:t xml:space="preserve"> </w:t>
      </w:r>
      <w:r w:rsidRPr="003F7E72">
        <w:rPr>
          <w:rFonts w:ascii="Times New Roman" w:eastAsiaTheme="minorHAnsi" w:hAnsi="Times New Roman"/>
          <w:iCs/>
          <w:sz w:val="20"/>
          <w:szCs w:val="20"/>
          <w:lang w:val="id-ID"/>
        </w:rPr>
        <w:t>penyeberangan yang cepat, tepat, aman, dan nyaman.</w:t>
      </w:r>
      <w:r w:rsidRPr="003F7E72">
        <w:rPr>
          <w:rFonts w:ascii="Times New Roman" w:hAnsi="Times New Roman"/>
          <w:sz w:val="20"/>
          <w:szCs w:val="20"/>
        </w:rPr>
        <w:t xml:space="preserve"> PT. ASDP Indonesia Ferry Persero sebagai penyelenggara penyeberangan sangatlah berperan penting dalam menyelenggarakan transportasi publik yang layak di Negara kita. Permasalahan dalam penelitian ini adalah keselamatan dan keamanan di bidang transportasi penyeberangan laut di Indonesia serta masih belum adanya standar keselamatan dan keamanan transportasi penyeberangan laut dengan melihat kondisi peralatan keselamatan yang tersedia di kapal dan kondisi pelabuhan penyeberangan laut di Indonesia. Penelitian ini menggunakan metode penelitian kajian literatur berupa aturan-aturan yang digunakan serta penelitian lapangan.dengan mengambil lokasi di Merak. </w:t>
      </w:r>
      <w:r w:rsidR="00E6392B" w:rsidRPr="003F7E72">
        <w:rPr>
          <w:rFonts w:ascii="Times New Roman" w:eastAsiaTheme="minorHAnsi" w:hAnsi="Times New Roman"/>
          <w:iCs/>
          <w:sz w:val="20"/>
          <w:szCs w:val="20"/>
          <w:lang w:val="id-ID"/>
        </w:rPr>
        <w:t>Pe</w:t>
      </w:r>
      <w:r w:rsidR="00E6392B" w:rsidRPr="003F7E72">
        <w:rPr>
          <w:rFonts w:ascii="Times New Roman" w:eastAsiaTheme="minorHAnsi" w:hAnsi="Times New Roman"/>
          <w:iCs/>
          <w:sz w:val="20"/>
          <w:szCs w:val="20"/>
        </w:rPr>
        <w:t>l</w:t>
      </w:r>
      <w:r w:rsidR="00E6392B" w:rsidRPr="003F7E72">
        <w:rPr>
          <w:rFonts w:ascii="Times New Roman" w:eastAsiaTheme="minorHAnsi" w:hAnsi="Times New Roman"/>
          <w:iCs/>
          <w:sz w:val="20"/>
          <w:szCs w:val="20"/>
          <w:lang w:val="id-ID"/>
        </w:rPr>
        <w:t>abuhan Penyeberangan Merak-Bakauheni ada</w:t>
      </w:r>
      <w:r w:rsidR="00E6392B" w:rsidRPr="003F7E72">
        <w:rPr>
          <w:rFonts w:ascii="Times New Roman" w:eastAsiaTheme="minorHAnsi" w:hAnsi="Times New Roman"/>
          <w:iCs/>
          <w:sz w:val="20"/>
          <w:szCs w:val="20"/>
        </w:rPr>
        <w:t>l</w:t>
      </w:r>
      <w:r w:rsidR="00E6392B" w:rsidRPr="003F7E72">
        <w:rPr>
          <w:rFonts w:ascii="Times New Roman" w:eastAsiaTheme="minorHAnsi" w:hAnsi="Times New Roman"/>
          <w:iCs/>
          <w:sz w:val="20"/>
          <w:szCs w:val="20"/>
          <w:lang w:val="id-ID"/>
        </w:rPr>
        <w:t>ah jalur lintas penghubung antara</w:t>
      </w:r>
      <w:r w:rsidR="00E6392B" w:rsidRPr="003F7E72">
        <w:rPr>
          <w:rFonts w:ascii="Times New Roman" w:eastAsiaTheme="minorHAnsi" w:hAnsi="Times New Roman"/>
          <w:iCs/>
          <w:sz w:val="20"/>
          <w:szCs w:val="20"/>
        </w:rPr>
        <w:t xml:space="preserve"> </w:t>
      </w:r>
      <w:r w:rsidR="00E6392B" w:rsidRPr="003F7E72">
        <w:rPr>
          <w:rFonts w:ascii="Times New Roman" w:eastAsiaTheme="minorHAnsi" w:hAnsi="Times New Roman"/>
          <w:iCs/>
          <w:sz w:val="20"/>
          <w:szCs w:val="20"/>
          <w:lang w:val="id-ID"/>
        </w:rPr>
        <w:t>Pulau Jawa dan Pulau Sumatera. Dengan perannya sebagai penggerak pertumbuhan</w:t>
      </w:r>
      <w:r w:rsidR="00E6392B" w:rsidRPr="003F7E72">
        <w:rPr>
          <w:rFonts w:ascii="Times New Roman" w:eastAsiaTheme="minorHAnsi" w:hAnsi="Times New Roman"/>
          <w:iCs/>
          <w:sz w:val="20"/>
          <w:szCs w:val="20"/>
        </w:rPr>
        <w:t xml:space="preserve"> </w:t>
      </w:r>
      <w:r w:rsidR="00E6392B" w:rsidRPr="003F7E72">
        <w:rPr>
          <w:rFonts w:ascii="Times New Roman" w:eastAsiaTheme="minorHAnsi" w:hAnsi="Times New Roman"/>
          <w:iCs/>
          <w:sz w:val="20"/>
          <w:szCs w:val="20"/>
          <w:lang w:val="id-ID"/>
        </w:rPr>
        <w:t>ekonomi antar pulau, diharapkan kelancaran pergerakan penumpang dan barang</w:t>
      </w:r>
      <w:r w:rsidR="00E6392B" w:rsidRPr="003F7E72">
        <w:rPr>
          <w:rFonts w:ascii="Times New Roman" w:eastAsiaTheme="minorHAnsi" w:hAnsi="Times New Roman"/>
          <w:iCs/>
          <w:sz w:val="20"/>
          <w:szCs w:val="20"/>
        </w:rPr>
        <w:t xml:space="preserve"> </w:t>
      </w:r>
      <w:r w:rsidR="00E6392B" w:rsidRPr="003F7E72">
        <w:rPr>
          <w:rFonts w:ascii="Times New Roman" w:eastAsiaTheme="minorHAnsi" w:hAnsi="Times New Roman"/>
          <w:iCs/>
          <w:sz w:val="20"/>
          <w:szCs w:val="20"/>
          <w:lang w:val="id-ID"/>
        </w:rPr>
        <w:t>dapat ber</w:t>
      </w:r>
      <w:r w:rsidR="00E6392B" w:rsidRPr="003F7E72">
        <w:rPr>
          <w:rFonts w:ascii="Times New Roman" w:eastAsiaTheme="minorHAnsi" w:hAnsi="Times New Roman"/>
          <w:iCs/>
          <w:sz w:val="20"/>
          <w:szCs w:val="20"/>
        </w:rPr>
        <w:t>l</w:t>
      </w:r>
      <w:r w:rsidR="00E6392B" w:rsidRPr="003F7E72">
        <w:rPr>
          <w:rFonts w:ascii="Times New Roman" w:eastAsiaTheme="minorHAnsi" w:hAnsi="Times New Roman"/>
          <w:iCs/>
          <w:sz w:val="20"/>
          <w:szCs w:val="20"/>
          <w:lang w:val="id-ID"/>
        </w:rPr>
        <w:t>angsung secara efektif dan efisien</w:t>
      </w:r>
      <w:r w:rsidR="00E6392B">
        <w:rPr>
          <w:rFonts w:ascii="Times New Roman" w:eastAsiaTheme="minorHAnsi" w:hAnsi="Times New Roman"/>
          <w:iCs/>
          <w:sz w:val="20"/>
          <w:szCs w:val="20"/>
        </w:rPr>
        <w:t xml:space="preserve">. </w:t>
      </w:r>
    </w:p>
    <w:p w:rsidR="00E6392B" w:rsidRDefault="00E6392B" w:rsidP="00460293">
      <w:pPr>
        <w:tabs>
          <w:tab w:val="left" w:pos="851"/>
        </w:tabs>
        <w:spacing w:after="0"/>
        <w:ind w:firstLine="0"/>
        <w:rPr>
          <w:rFonts w:ascii="Times New Roman" w:hAnsi="Times New Roman"/>
          <w:sz w:val="20"/>
          <w:szCs w:val="20"/>
        </w:rPr>
      </w:pPr>
    </w:p>
    <w:p w:rsidR="00460293" w:rsidRPr="003F7E72" w:rsidRDefault="00460293" w:rsidP="00460293">
      <w:pPr>
        <w:tabs>
          <w:tab w:val="left" w:pos="851"/>
        </w:tabs>
        <w:spacing w:after="0"/>
        <w:ind w:firstLine="0"/>
        <w:rPr>
          <w:rFonts w:ascii="Times New Roman" w:hAnsi="Times New Roman"/>
          <w:sz w:val="20"/>
          <w:szCs w:val="20"/>
        </w:rPr>
      </w:pPr>
      <w:r w:rsidRPr="003F7E72">
        <w:rPr>
          <w:rFonts w:ascii="Times New Roman" w:hAnsi="Times New Roman"/>
          <w:sz w:val="20"/>
          <w:szCs w:val="20"/>
        </w:rPr>
        <w:t>Keywords: ASDP, Ferry, Indonesia, keselamatan, penyeberangan laut</w:t>
      </w:r>
    </w:p>
    <w:p w:rsidR="00460293" w:rsidRPr="003F7E72" w:rsidRDefault="00460293" w:rsidP="00460293">
      <w:pPr>
        <w:spacing w:after="0"/>
        <w:ind w:firstLine="0"/>
        <w:rPr>
          <w:rFonts w:ascii="Times New Roman" w:hAnsi="Times New Roman"/>
          <w:b/>
          <w:sz w:val="20"/>
          <w:szCs w:val="20"/>
        </w:rPr>
      </w:pPr>
    </w:p>
    <w:p w:rsidR="008C60BB" w:rsidRPr="003F7E72" w:rsidRDefault="008C60BB" w:rsidP="00460293">
      <w:pPr>
        <w:spacing w:after="0"/>
        <w:ind w:firstLine="0"/>
        <w:rPr>
          <w:rFonts w:ascii="Times New Roman" w:hAnsi="Times New Roman"/>
          <w:b/>
          <w:sz w:val="20"/>
          <w:szCs w:val="20"/>
        </w:rPr>
      </w:pPr>
      <w:r w:rsidRPr="003F7E72">
        <w:rPr>
          <w:rFonts w:ascii="Times New Roman" w:hAnsi="Times New Roman"/>
          <w:b/>
          <w:sz w:val="20"/>
          <w:szCs w:val="20"/>
        </w:rPr>
        <w:t>PENDAHULUAN</w:t>
      </w:r>
    </w:p>
    <w:p w:rsidR="005A6A14" w:rsidRPr="005A6A14" w:rsidRDefault="005A6A14" w:rsidP="005A6A14">
      <w:pPr>
        <w:spacing w:after="0"/>
        <w:ind w:firstLine="284"/>
        <w:rPr>
          <w:rFonts w:ascii="Times New Roman" w:hAnsi="Times New Roman"/>
          <w:sz w:val="20"/>
          <w:szCs w:val="20"/>
        </w:rPr>
      </w:pPr>
      <w:r w:rsidRPr="005A6A14">
        <w:rPr>
          <w:rFonts w:ascii="Times New Roman" w:hAnsi="Times New Roman"/>
          <w:sz w:val="20"/>
          <w:szCs w:val="20"/>
        </w:rPr>
        <w:t xml:space="preserve">Pelabuhan Merak dan Bakauheni merupakan pelabuhan yang dikelola oleh PT. Angkutan Sungai dan Perairan (PT. ASDP) Indonesia Ferry Persero.. Di dalam area pelabuhan cabang Merak terjadi kegiatan bongkar-muat barang dan penumpang untuk tujuan Jawa-Sumatera. Terkadang pengelola jasa kepelabuhanan tidak mampu mengelola kegiatan operasional akibat ketidakseimbangan sarana fasilitas dan prasarana, terutama di saat-saat liburan sekolah dan Hari Raya sehingga mempengaruhi proses kelancaran barang yang masuk maupun keluar. </w:t>
      </w:r>
    </w:p>
    <w:p w:rsidR="005A6A14" w:rsidRPr="005A6A14" w:rsidRDefault="005A6A14" w:rsidP="005A6A14">
      <w:pPr>
        <w:spacing w:after="0"/>
        <w:ind w:firstLine="284"/>
        <w:rPr>
          <w:rFonts w:ascii="Times New Roman" w:hAnsi="Times New Roman"/>
          <w:sz w:val="20"/>
          <w:szCs w:val="20"/>
        </w:rPr>
      </w:pPr>
      <w:r w:rsidRPr="005A6A14">
        <w:rPr>
          <w:rFonts w:ascii="Times New Roman" w:hAnsi="Times New Roman"/>
          <w:sz w:val="20"/>
          <w:szCs w:val="20"/>
        </w:rPr>
        <w:t xml:space="preserve">PT. ASDP (Angkutan Sungai Dan Penyeberangan) Indonesia Ferry Persero merupakan badan usaha milik Negara (Persero) yang bernaung di bawah Kementrian Perhubungan, Direktorat Jenderal Perhubungan Darat, dan bergerak di bidang usaha pelayanan penyeberangan yang jaraknya kurang dari 17 mil. Sarana yang diberikan oleh PT. ASDP Indonesia Ferry Persero ialah berupa penyediaan dermaga, penyelenggaraan tiket terpadu yang nantinya hasil pendapatan dari tiket terpadu tersebut akan bagi hasil dengan perusahaan swasta, penyedia fasilitas pelabuhan guna untuk menunjang pelayanan pelabuhan. Selain itu ada pula peranan lain yaitu sebagai operator kapal atau pemberi pelayanan. </w:t>
      </w:r>
    </w:p>
    <w:p w:rsidR="00111B01" w:rsidRPr="00C41906" w:rsidRDefault="00111B01" w:rsidP="005A6A14">
      <w:pPr>
        <w:spacing w:after="0"/>
        <w:ind w:firstLine="284"/>
        <w:rPr>
          <w:rFonts w:ascii="Times New Roman" w:hAnsi="Times New Roman"/>
          <w:sz w:val="20"/>
          <w:szCs w:val="20"/>
        </w:rPr>
      </w:pPr>
      <w:r w:rsidRPr="00C41906">
        <w:rPr>
          <w:rFonts w:ascii="Times New Roman" w:hAnsi="Times New Roman"/>
          <w:sz w:val="20"/>
          <w:szCs w:val="20"/>
        </w:rPr>
        <w:t>PT. ASDP (Angkutan Sungai Dan Penyeberangan) Indonesia Ferry pada tanggal 5 Agustus 2008, dengan disaksikan oleh Deputi Bidang Usaha Logistik dan Pariwisata Kementerian Negara BUMN dan Wakil Ketua Komisi Pemberantasan Korupsi, melakukan penandatanganan Pakta Integritas yang menandai diberlakukannya perubahan struktural perseroan dimulai dari perubahan nama dan logo dari PT. ASDP Indonesia Ferry (Persero) menjadi PT Indonesia Ferry (Persero) yang pada saat itu diketuai oleh Direktur Utama PT ASDP Indonesia Ferry Bambang Soesatyo, tetapi sejak awal tahun 2011 diganti oleh Bambang Bakti dan dengan alas an tertentu nama perusahaan kembali seperti nama semula yaitu PT. ASDP Indonesia Ferry Persero. Saat ini Direktur Utama dijabat oleh Danang S. Baskoro.</w:t>
      </w:r>
    </w:p>
    <w:p w:rsidR="005A6A14" w:rsidRPr="00C41906" w:rsidRDefault="00111B01" w:rsidP="00C41906">
      <w:pPr>
        <w:spacing w:after="0"/>
        <w:ind w:firstLine="284"/>
        <w:rPr>
          <w:rFonts w:ascii="Times New Roman" w:hAnsi="Times New Roman"/>
          <w:sz w:val="20"/>
          <w:szCs w:val="20"/>
        </w:rPr>
      </w:pPr>
      <w:r w:rsidRPr="00C41906">
        <w:rPr>
          <w:rFonts w:ascii="Times New Roman" w:hAnsi="Times New Roman"/>
          <w:sz w:val="20"/>
          <w:szCs w:val="20"/>
        </w:rPr>
        <w:t xml:space="preserve"> PT. ASDP Indonesia Ferry Persero cabang pelabuhan Merak sejatinya hanyalah memiliki 3 armada kapal yang siap beroperasi setiap harinya di pelabuhan Merak. Nama-nama kapal tersebut di antaranya kapal Jatra 1 dan Jatra 2 yang sama-sama dibuat tahun 1980 dan Jatra 3 yang dibuat tahun 1985. </w:t>
      </w:r>
      <w:r w:rsidR="005A6A14" w:rsidRPr="00C41906">
        <w:rPr>
          <w:rFonts w:ascii="Times New Roman" w:hAnsi="Times New Roman"/>
          <w:sz w:val="20"/>
          <w:szCs w:val="20"/>
        </w:rPr>
        <w:t>PT. ASDP Indonesia Ferry Persero sebagai penyelenggara penyeberangan baik barang maupun penumpang dari satu pulau ke pulau lain sangatlah berperan penting dalam penyelenggaraan transportasi publik yang layak di negara ini, seperti terlihat pada lokasi penelitian yaitu di pelabuhan Merak dan Bakauheni.</w:t>
      </w:r>
    </w:p>
    <w:p w:rsidR="005A6A14" w:rsidRPr="00C41906" w:rsidRDefault="005A6A14" w:rsidP="00C41906">
      <w:pPr>
        <w:spacing w:after="0"/>
        <w:ind w:firstLine="284"/>
        <w:rPr>
          <w:rFonts w:ascii="Times New Roman" w:hAnsi="Times New Roman"/>
          <w:sz w:val="20"/>
          <w:szCs w:val="20"/>
        </w:rPr>
      </w:pPr>
      <w:r w:rsidRPr="00C41906">
        <w:rPr>
          <w:rFonts w:ascii="Times New Roman" w:hAnsi="Times New Roman"/>
          <w:sz w:val="20"/>
          <w:szCs w:val="20"/>
        </w:rPr>
        <w:t xml:space="preserve">Pada dasarnya pelayanan tiket terpadu yang ada di pelabuhan Merak terbagi menjadi dua bagian pelayanan, yaitu pelayanan tiket terpadu bagi penumpang yang tidak membawa kendaraan atau dalam hal ini penumpang pejalan kaki dan pelayanan tiket terpadu penumpang yang membawa kendaraan atau penumpang di atas kendaraan. Kedua pelayanan tiket tersebut memiliki kesamaan dalam mekanisme pendataannya yaitu pada saat calon penumpang akan membeli tiket maka petugas yang berada di loket tiket terlebih dahulu menanyakan dan mencatat nama, usia dan alamat tempat tinggal calon penumpang, setelah itu petugas memberitahu berapa uang yang harus dikeluarkan. Setelah calon penumpang tersebut membayar maka akan diberi tiket yang berbentuk kartu seperti ATM dan sehelai kertas sebagai bukti syah pembelian tiket. Beda halnya dengan loket tiket untuk kapal besar, loket tiket untuk kapal cepat atau kapal kecil hanya buka atau tersedia pada waktu atau jam tertentu saja, </w:t>
      </w:r>
      <w:r w:rsidRPr="00C41906">
        <w:rPr>
          <w:rFonts w:ascii="Times New Roman" w:hAnsi="Times New Roman"/>
          <w:sz w:val="20"/>
          <w:szCs w:val="20"/>
        </w:rPr>
        <w:lastRenderedPageBreak/>
        <w:t>lantaran kapal cepat tersebut tidak setiap waktu beroperasi, biasanya pelayanan di loket tiket untuk kapal cepat tersebut tidak setiap waktu beroperasi.</w:t>
      </w:r>
    </w:p>
    <w:p w:rsidR="005A6A14" w:rsidRPr="00C41906" w:rsidRDefault="005A6A14" w:rsidP="00C41906">
      <w:pPr>
        <w:spacing w:after="0"/>
        <w:ind w:firstLine="284"/>
        <w:rPr>
          <w:rFonts w:ascii="Times New Roman" w:hAnsi="Times New Roman"/>
          <w:sz w:val="20"/>
          <w:szCs w:val="20"/>
        </w:rPr>
      </w:pPr>
      <w:r w:rsidRPr="00C41906">
        <w:rPr>
          <w:rFonts w:ascii="Times New Roman" w:hAnsi="Times New Roman"/>
          <w:sz w:val="20"/>
          <w:szCs w:val="20"/>
        </w:rPr>
        <w:t xml:space="preserve">Setelah membeli tiket para calon penumpang akan melewati sebuah mesin </w:t>
      </w:r>
      <w:r w:rsidRPr="00C41906">
        <w:rPr>
          <w:rFonts w:ascii="Times New Roman" w:hAnsi="Times New Roman"/>
          <w:i/>
          <w:sz w:val="20"/>
          <w:szCs w:val="20"/>
        </w:rPr>
        <w:t>e-ticket</w:t>
      </w:r>
      <w:r w:rsidRPr="00C41906">
        <w:rPr>
          <w:rFonts w:ascii="Times New Roman" w:hAnsi="Times New Roman"/>
          <w:sz w:val="20"/>
          <w:szCs w:val="20"/>
        </w:rPr>
        <w:t xml:space="preserve">, di mana fungsi mesin tersebut sebagai penghalang laju calon penumpang, mekanismenya setelah tiket yang berbentuk seperti kartu tersebut ditempel pada bagian yang terdapat sensor di mesin </w:t>
      </w:r>
      <w:r w:rsidRPr="00C41906">
        <w:rPr>
          <w:rFonts w:ascii="Times New Roman" w:hAnsi="Times New Roman"/>
          <w:i/>
          <w:sz w:val="20"/>
          <w:szCs w:val="20"/>
        </w:rPr>
        <w:t>e-ticket</w:t>
      </w:r>
      <w:r w:rsidRPr="00C41906">
        <w:rPr>
          <w:rFonts w:ascii="Times New Roman" w:hAnsi="Times New Roman"/>
          <w:sz w:val="20"/>
          <w:szCs w:val="20"/>
        </w:rPr>
        <w:t xml:space="preserve"> tersebut maka penghalang di depannya akan masuk sehingga penumpang bisa melanjutkan perjalanan. Tetapi karena mesin tersebut rusak semenjak kurang lebih dua setengah tahun yang lalu sehingga sekarang fungsinya hanya sebagai pajangan saja. Dari keberadaan mesin tersebut terlihat bahwa sebenarnya pihak PT. ASDP Indonesia Ferry Persero cabang pelabuhan Merak telah berupaya memodernisasi pelayanan yang ada agar menjadi lebih baik. Setelah melewati mesin </w:t>
      </w:r>
      <w:r w:rsidRPr="00C41906">
        <w:rPr>
          <w:rFonts w:ascii="Times New Roman" w:hAnsi="Times New Roman"/>
          <w:i/>
          <w:sz w:val="20"/>
          <w:szCs w:val="20"/>
        </w:rPr>
        <w:t>e-ticket</w:t>
      </w:r>
      <w:r w:rsidRPr="00C41906">
        <w:rPr>
          <w:rFonts w:ascii="Times New Roman" w:hAnsi="Times New Roman"/>
          <w:sz w:val="20"/>
          <w:szCs w:val="20"/>
        </w:rPr>
        <w:t xml:space="preserve"> penumpang pejalan kaki menaiki tangga menuju </w:t>
      </w:r>
      <w:r w:rsidRPr="00C41906">
        <w:rPr>
          <w:rFonts w:ascii="Times New Roman" w:hAnsi="Times New Roman"/>
          <w:i/>
          <w:sz w:val="20"/>
          <w:szCs w:val="20"/>
        </w:rPr>
        <w:t>gangway</w:t>
      </w:r>
      <w:r w:rsidRPr="00C41906">
        <w:rPr>
          <w:rFonts w:ascii="Times New Roman" w:hAnsi="Times New Roman"/>
          <w:sz w:val="20"/>
          <w:szCs w:val="20"/>
        </w:rPr>
        <w:t xml:space="preserve"> dimana tidak jauh dari tangga atas disitu terdapat ruang tunggu yang lumayan luas. Tetapi sayangnya di dalam ruang tunggu tersebut kondisinya masih kurang memadai. Pada waktu menaiki kapal-kapal Ferry yang ada, pertama kali masuk ke dalam kapal langsung menuju tempat duduk yang berada di sebelah atas kapal (kelas ekonomi). Tiket yang kita beli memang berlaku untuk kelas ekonomi (kelas 3). Tempat duduknya masih menggunakan tempat duduk plastik/ kayu tanpa adanya alas bantal di atas kursi tersebut dan tempatnya pun sangat panas akibat dari matahari yang bersinar langsung ke ruangan tersebut. Apabila kita mau menuju ruangan VIP, kelas I dan II maka kita harus menambah biaya lagi sebesar Rp. 6.000,- </w:t>
      </w:r>
      <w:r w:rsidR="00E6392B">
        <w:rPr>
          <w:rFonts w:ascii="Times New Roman" w:hAnsi="Times New Roman"/>
          <w:sz w:val="20"/>
          <w:szCs w:val="20"/>
        </w:rPr>
        <w:t xml:space="preserve">sampai dengan- </w:t>
      </w:r>
      <w:r w:rsidRPr="00C41906">
        <w:rPr>
          <w:rFonts w:ascii="Times New Roman" w:hAnsi="Times New Roman"/>
          <w:sz w:val="20"/>
          <w:szCs w:val="20"/>
        </w:rPr>
        <w:t xml:space="preserve"> Rp. 8.000,- per orang dewasa, anak-anak setengah harga. Di dalam ruangan ini sangat nyaman karena ada AC yang membuat udara lebih sejuk dan dan ditambah adanya TV sehingga menjadi lebih nyaman.     </w:t>
      </w:r>
    </w:p>
    <w:p w:rsidR="005A6A14" w:rsidRPr="00C41906" w:rsidRDefault="005A6A14" w:rsidP="00C41906">
      <w:pPr>
        <w:spacing w:after="0"/>
        <w:ind w:firstLine="284"/>
        <w:rPr>
          <w:rFonts w:ascii="Times New Roman" w:hAnsi="Times New Roman"/>
          <w:sz w:val="20"/>
          <w:szCs w:val="20"/>
        </w:rPr>
      </w:pPr>
      <w:r w:rsidRPr="00C41906">
        <w:rPr>
          <w:rFonts w:ascii="Times New Roman" w:hAnsi="Times New Roman"/>
          <w:sz w:val="20"/>
          <w:szCs w:val="20"/>
        </w:rPr>
        <w:t xml:space="preserve">Adapun prosedur pelayanan yang ditetapkan PT. ASDP Indonesia Ferry Persero bagi para calon penumpang kapal saat ini adalah setiap calon penumpang berkewajiban membeli </w:t>
      </w:r>
      <w:r w:rsidRPr="00C41906">
        <w:rPr>
          <w:rFonts w:ascii="Times New Roman" w:hAnsi="Times New Roman"/>
          <w:i/>
          <w:sz w:val="20"/>
          <w:szCs w:val="20"/>
        </w:rPr>
        <w:t xml:space="preserve">e-ticket </w:t>
      </w:r>
      <w:r w:rsidRPr="00C41906">
        <w:rPr>
          <w:rFonts w:ascii="Times New Roman" w:hAnsi="Times New Roman"/>
          <w:sz w:val="20"/>
          <w:szCs w:val="20"/>
        </w:rPr>
        <w:t xml:space="preserve">yang tersedia di loket-loket penjualan </w:t>
      </w:r>
      <w:r w:rsidRPr="00C41906">
        <w:rPr>
          <w:rFonts w:ascii="Times New Roman" w:hAnsi="Times New Roman"/>
          <w:i/>
          <w:sz w:val="20"/>
          <w:szCs w:val="20"/>
        </w:rPr>
        <w:t>e-ticket</w:t>
      </w:r>
      <w:r w:rsidRPr="00C41906">
        <w:rPr>
          <w:rFonts w:ascii="Times New Roman" w:hAnsi="Times New Roman"/>
          <w:sz w:val="20"/>
          <w:szCs w:val="20"/>
        </w:rPr>
        <w:t xml:space="preserve"> sebagai syarat untuk dapat menggunakan jasa penyeberangan kapal Ro-Ro dimana PT. ASDP Indonesia Ferry Persero juga menyediakan loket penjualan </w:t>
      </w:r>
      <w:r w:rsidRPr="00C41906">
        <w:rPr>
          <w:rFonts w:ascii="Times New Roman" w:hAnsi="Times New Roman"/>
          <w:i/>
          <w:sz w:val="20"/>
          <w:szCs w:val="20"/>
        </w:rPr>
        <w:t>e-ticket</w:t>
      </w:r>
      <w:r w:rsidRPr="00C41906">
        <w:rPr>
          <w:rFonts w:ascii="Times New Roman" w:hAnsi="Times New Roman"/>
          <w:sz w:val="20"/>
          <w:szCs w:val="20"/>
        </w:rPr>
        <w:t xml:space="preserve"> yang akan melayani para calon penumpang pejalan kaki yang akan naik ke kapal, dan bagi calon penumpang yang menggunakan kendaraan juga tersedia loket khusus yang terletak di dekat area timbangan,loket-loket ini terdiri dari 1 loket untuk sepeda motor, 3 loket untuk kendaraan pribadi dan </w:t>
      </w:r>
      <w:r w:rsidRPr="00C41906">
        <w:rPr>
          <w:rFonts w:ascii="Times New Roman" w:hAnsi="Times New Roman"/>
          <w:i/>
          <w:sz w:val="20"/>
          <w:szCs w:val="20"/>
        </w:rPr>
        <w:t>pick up</w:t>
      </w:r>
      <w:r w:rsidRPr="00C41906">
        <w:rPr>
          <w:rFonts w:ascii="Times New Roman" w:hAnsi="Times New Roman"/>
          <w:sz w:val="20"/>
          <w:szCs w:val="20"/>
        </w:rPr>
        <w:t xml:space="preserve"> dan 1 loket untuk bus serta 3 loket untuk truk. Total terdapat 8 loket di pintu </w:t>
      </w:r>
      <w:r w:rsidRPr="00C41906">
        <w:rPr>
          <w:rFonts w:ascii="Times New Roman" w:hAnsi="Times New Roman"/>
          <w:i/>
          <w:sz w:val="20"/>
          <w:szCs w:val="20"/>
        </w:rPr>
        <w:t>tol gate</w:t>
      </w:r>
      <w:r w:rsidRPr="00C41906">
        <w:rPr>
          <w:rFonts w:ascii="Times New Roman" w:hAnsi="Times New Roman"/>
          <w:sz w:val="20"/>
          <w:szCs w:val="20"/>
        </w:rPr>
        <w:t xml:space="preserve"> yang merupakan jalur khusus untuk penumpang yang menggunakan kendaraan. Jarak dari pelabuhan Merak menuju pelabuhan Bakauheni kira-kira 30 km dan dapat ditempuh oleh kapal Ro-Ro selama kurang lebih 3 jam (180 menit) yang terdiri dari 7,5 menit persiapan sandar, 45 menit bongkar muat, 7,5 menit persiapan berlayar dan 120 menit waktu berlayar. Waktu dapat berubah sewaktu-waktu terkait masalah cuaca buruk ataupun kepadatan di dermaga. Setiap harinya di pelabuhan Merak melayani kegiatan bongkar muat untuk kapal Ro-Ro terdiri dari 80-100 trip per harinya, sedangkan untuk penumpang rata-rata per harinya mencapai sekitar 5.000 orang sedangkan kendaraan rata-rata per harinya mencapai kira-kira 6.000 unit.  Umumnya jenis kapal yang berlayar dan sandar di pelabuhan Merak adalah kapal Ferry (Ro-Ro), karena pelabuhan Merak adalah pelabuhan penyeberangan antar pulau, yakni pulau Jawa dan pulau Sumatera. Banyak kapal Ro-Ro yang digunakan di pelabuhan ini karena kapal Ro-Ro tersebut dapat mengangkut muatan barang berupa mobil, bis, truk maupun muatan umum (</w:t>
      </w:r>
      <w:r w:rsidRPr="00C41906">
        <w:rPr>
          <w:rFonts w:ascii="Times New Roman" w:hAnsi="Times New Roman"/>
          <w:i/>
          <w:sz w:val="20"/>
          <w:szCs w:val="20"/>
        </w:rPr>
        <w:t>general cargo</w:t>
      </w:r>
      <w:r w:rsidRPr="00C41906">
        <w:rPr>
          <w:rFonts w:ascii="Times New Roman" w:hAnsi="Times New Roman"/>
          <w:sz w:val="20"/>
          <w:szCs w:val="20"/>
        </w:rPr>
        <w:t xml:space="preserve">) lainnya dan juga kapal jenis ini dapat mengangkut jumlah penumpang yang cukup banyak dalam satu kali rutenya. </w:t>
      </w:r>
    </w:p>
    <w:p w:rsidR="00111B01" w:rsidRDefault="00111B01" w:rsidP="00C41906">
      <w:pPr>
        <w:spacing w:after="0"/>
        <w:ind w:firstLine="284"/>
        <w:rPr>
          <w:rFonts w:ascii="Times New Roman" w:hAnsi="Times New Roman"/>
          <w:sz w:val="20"/>
          <w:szCs w:val="20"/>
          <w:lang w:eastAsia="id-ID"/>
        </w:rPr>
      </w:pPr>
      <w:r w:rsidRPr="00C41906">
        <w:rPr>
          <w:rFonts w:ascii="Times New Roman" w:hAnsi="Times New Roman"/>
          <w:sz w:val="20"/>
          <w:szCs w:val="20"/>
          <w:lang w:val="id-ID" w:eastAsia="id-ID"/>
        </w:rPr>
        <w:t>Merak –</w:t>
      </w:r>
      <w:r w:rsidRPr="00C41906">
        <w:rPr>
          <w:rFonts w:ascii="Times New Roman" w:hAnsi="Times New Roman"/>
          <w:sz w:val="20"/>
          <w:szCs w:val="20"/>
          <w:lang w:eastAsia="id-ID"/>
        </w:rPr>
        <w:t xml:space="preserve"> </w:t>
      </w:r>
      <w:r w:rsidRPr="00C41906">
        <w:rPr>
          <w:rFonts w:ascii="Times New Roman" w:hAnsi="Times New Roman"/>
          <w:sz w:val="20"/>
          <w:szCs w:val="20"/>
          <w:lang w:val="id-ID" w:eastAsia="id-ID"/>
        </w:rPr>
        <w:t>Bakauheni merupakan lintasan penyeberangan strategis bagipergerakan antara Pulau Jawa dan Sumatera, khususnya bagi Provinsi Banten danLampung (Ditjen LLASDP Kementerian Perhubungan, 2012). Saat ini lintasanMerak – Bakauheni merupakan jalur penyeberangan kapal Ro-Ro terpadat di</w:t>
      </w:r>
      <w:r w:rsidR="00C41906">
        <w:rPr>
          <w:rFonts w:ascii="Times New Roman" w:hAnsi="Times New Roman"/>
          <w:sz w:val="20"/>
          <w:szCs w:val="20"/>
          <w:lang w:eastAsia="id-ID"/>
        </w:rPr>
        <w:t xml:space="preserve"> </w:t>
      </w:r>
      <w:r w:rsidRPr="00C41906">
        <w:rPr>
          <w:rFonts w:ascii="Times New Roman" w:hAnsi="Times New Roman"/>
          <w:sz w:val="20"/>
          <w:szCs w:val="20"/>
          <w:lang w:val="id-ID" w:eastAsia="id-ID"/>
        </w:rPr>
        <w:t xml:space="preserve">Indonesia. </w:t>
      </w:r>
    </w:p>
    <w:p w:rsidR="00C41906" w:rsidRDefault="00C41906" w:rsidP="00C41906">
      <w:pPr>
        <w:spacing w:after="0" w:line="360" w:lineRule="auto"/>
        <w:rPr>
          <w:rFonts w:ascii="Times New Roman" w:hAnsi="Times New Roman"/>
          <w:szCs w:val="22"/>
          <w:lang w:eastAsia="id-ID"/>
        </w:rPr>
      </w:pPr>
      <w:r>
        <w:rPr>
          <w:rFonts w:ascii="Times New Roman" w:hAnsi="Times New Roman"/>
          <w:szCs w:val="22"/>
          <w:lang w:eastAsia="id-ID"/>
        </w:rPr>
        <w:t>Kapasitas angkut dapat dilihat pada tabel 1 dan produksi angkutan pada tabel 2.</w:t>
      </w:r>
    </w:p>
    <w:p w:rsidR="00C41906" w:rsidRPr="00C73ADB" w:rsidRDefault="00C41906" w:rsidP="00C41906">
      <w:pPr>
        <w:spacing w:after="0" w:line="360" w:lineRule="auto"/>
        <w:ind w:firstLine="0"/>
        <w:jc w:val="center"/>
        <w:rPr>
          <w:rFonts w:ascii="Times New Roman" w:hAnsi="Times New Roman"/>
          <w:spacing w:val="-15"/>
          <w:szCs w:val="22"/>
          <w:lang w:eastAsia="id-ID"/>
        </w:rPr>
      </w:pPr>
      <w:r>
        <w:rPr>
          <w:rFonts w:ascii="Times New Roman" w:hAnsi="Times New Roman"/>
          <w:spacing w:val="-15"/>
          <w:szCs w:val="22"/>
          <w:lang w:eastAsia="id-ID"/>
        </w:rPr>
        <w:t>Tabel 1. Kapasitas Angkut Penyeberangan Merak-Bakauheni tahun 2006-2011</w:t>
      </w:r>
    </w:p>
    <w:p w:rsidR="00C41906" w:rsidRPr="00C73ADB" w:rsidRDefault="00C41906" w:rsidP="00C41906">
      <w:pPr>
        <w:spacing w:after="0" w:line="360" w:lineRule="auto"/>
        <w:ind w:firstLine="0"/>
        <w:jc w:val="center"/>
        <w:rPr>
          <w:rFonts w:ascii="Times New Roman" w:hAnsi="Times New Roman"/>
          <w:szCs w:val="22"/>
          <w:lang w:eastAsia="id-ID"/>
        </w:rPr>
      </w:pPr>
      <w:r>
        <w:rPr>
          <w:rFonts w:ascii="Times New Roman" w:hAnsi="Times New Roman"/>
          <w:noProof/>
          <w:szCs w:val="22"/>
        </w:rPr>
        <w:drawing>
          <wp:inline distT="0" distB="0" distL="0" distR="0">
            <wp:extent cx="4647565" cy="2066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5104" cy="2083620"/>
                    </a:xfrm>
                    <a:prstGeom prst="rect">
                      <a:avLst/>
                    </a:prstGeom>
                    <a:noFill/>
                    <a:ln>
                      <a:noFill/>
                    </a:ln>
                  </pic:spPr>
                </pic:pic>
              </a:graphicData>
            </a:graphic>
          </wp:inline>
        </w:drawing>
      </w:r>
    </w:p>
    <w:p w:rsidR="00C41906" w:rsidRPr="00117970" w:rsidRDefault="00C41906" w:rsidP="00C41906">
      <w:pPr>
        <w:spacing w:after="0" w:line="360" w:lineRule="auto"/>
        <w:ind w:firstLine="0"/>
        <w:jc w:val="center"/>
        <w:rPr>
          <w:rFonts w:ascii="Times New Roman" w:hAnsi="Times New Roman"/>
          <w:noProof/>
          <w:sz w:val="20"/>
          <w:szCs w:val="20"/>
          <w:lang w:eastAsia="id-ID"/>
        </w:rPr>
      </w:pPr>
      <w:r w:rsidRPr="00117970">
        <w:rPr>
          <w:rFonts w:ascii="Times New Roman" w:hAnsi="Times New Roman"/>
          <w:noProof/>
          <w:sz w:val="20"/>
          <w:szCs w:val="20"/>
          <w:lang w:eastAsia="id-ID"/>
        </w:rPr>
        <w:t>Tabel 2. Produksi Angkutan Penyeberangan Merak-Bakauheni 1997-2011</w:t>
      </w:r>
    </w:p>
    <w:p w:rsidR="00C41906" w:rsidRDefault="00C41906" w:rsidP="00117970">
      <w:pPr>
        <w:spacing w:after="0" w:line="360" w:lineRule="auto"/>
        <w:ind w:firstLine="0"/>
        <w:jc w:val="center"/>
        <w:rPr>
          <w:rFonts w:ascii="Times New Roman" w:hAnsi="Times New Roman"/>
          <w:b/>
          <w:szCs w:val="22"/>
        </w:rPr>
      </w:pPr>
      <w:r>
        <w:rPr>
          <w:rFonts w:ascii="Times New Roman" w:hAnsi="Times New Roman"/>
          <w:noProof/>
          <w:szCs w:val="22"/>
        </w:rPr>
        <w:lastRenderedPageBreak/>
        <w:drawing>
          <wp:inline distT="0" distB="0" distL="0" distR="0">
            <wp:extent cx="4857750" cy="4701329"/>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7750" cy="4701329"/>
                    </a:xfrm>
                    <a:prstGeom prst="rect">
                      <a:avLst/>
                    </a:prstGeom>
                    <a:noFill/>
                    <a:ln>
                      <a:noFill/>
                    </a:ln>
                  </pic:spPr>
                </pic:pic>
              </a:graphicData>
            </a:graphic>
          </wp:inline>
        </w:drawing>
      </w:r>
    </w:p>
    <w:p w:rsidR="00C41906" w:rsidRDefault="00C41906" w:rsidP="00117970">
      <w:pPr>
        <w:spacing w:after="0"/>
        <w:ind w:firstLine="0"/>
        <w:rPr>
          <w:rFonts w:ascii="Times New Roman" w:hAnsi="Times New Roman"/>
          <w:b/>
          <w:szCs w:val="22"/>
        </w:rPr>
      </w:pPr>
      <w:r w:rsidRPr="002B10D6">
        <w:rPr>
          <w:rFonts w:ascii="Times New Roman" w:hAnsi="Times New Roman"/>
          <w:b/>
          <w:szCs w:val="22"/>
        </w:rPr>
        <w:t>PELABUHAN</w:t>
      </w:r>
      <w:r>
        <w:rPr>
          <w:rFonts w:ascii="Times New Roman" w:hAnsi="Times New Roman"/>
          <w:b/>
          <w:szCs w:val="22"/>
        </w:rPr>
        <w:t xml:space="preserve"> PENYEBERANGAN MERAK - BAKAUHENI</w:t>
      </w:r>
    </w:p>
    <w:p w:rsidR="00C41906" w:rsidRPr="00117970" w:rsidRDefault="00C41906" w:rsidP="00117970">
      <w:pPr>
        <w:spacing w:after="0"/>
        <w:ind w:firstLine="284"/>
        <w:rPr>
          <w:rFonts w:ascii="Times New Roman" w:hAnsi="Times New Roman"/>
          <w:sz w:val="20"/>
          <w:szCs w:val="20"/>
        </w:rPr>
      </w:pPr>
      <w:r w:rsidRPr="00117970">
        <w:rPr>
          <w:rFonts w:ascii="Times New Roman" w:hAnsi="Times New Roman"/>
          <w:sz w:val="20"/>
          <w:szCs w:val="20"/>
        </w:rPr>
        <w:t>Pelabuhan secara umum merupakan sarana penunjang kegiatan transportasi, perhubungan antar pulau bahkan internasional yang tentunya dapat menguntungkan pemerintah daerah apabila pengelolaannya dilaksanakan dengan cukup jelas oleh pemerintah daerah guna kesejahteraan masyarakatnya. Pelabuhan diselenggarakan untuk kepentingan pelayanan masyarakat bukan untuk mencari keuntungan semata.</w:t>
      </w:r>
    </w:p>
    <w:p w:rsidR="00C41906" w:rsidRPr="00117970" w:rsidRDefault="00C41906" w:rsidP="00117970">
      <w:pPr>
        <w:spacing w:after="0"/>
        <w:ind w:firstLine="284"/>
        <w:rPr>
          <w:rFonts w:ascii="Times New Roman" w:hAnsi="Times New Roman"/>
          <w:sz w:val="20"/>
          <w:szCs w:val="20"/>
          <w:lang w:val="id-ID" w:eastAsia="id-ID"/>
        </w:rPr>
      </w:pPr>
      <w:r w:rsidRPr="00117970">
        <w:rPr>
          <w:rFonts w:ascii="Times New Roman" w:hAnsi="Times New Roman"/>
          <w:sz w:val="20"/>
          <w:szCs w:val="20"/>
          <w:lang w:val="id-ID" w:eastAsia="id-ID"/>
        </w:rPr>
        <w:t>Angkutan penyeberangan merupakan angkutan yang berfungsi sebagai jembatan yang menghubungkan jaringan jalan atau jaringan jalur kereta api yang dipisahkan oleh perairan untuk mengangkut penumpang dan kendaraan beserta muatannya (P</w:t>
      </w:r>
      <w:r w:rsidRPr="00117970">
        <w:rPr>
          <w:rFonts w:ascii="Times New Roman" w:hAnsi="Times New Roman"/>
          <w:sz w:val="20"/>
          <w:szCs w:val="20"/>
          <w:lang w:eastAsia="id-ID"/>
        </w:rPr>
        <w:t>a</w:t>
      </w:r>
      <w:r w:rsidRPr="00117970">
        <w:rPr>
          <w:rFonts w:ascii="Times New Roman" w:hAnsi="Times New Roman"/>
          <w:sz w:val="20"/>
          <w:szCs w:val="20"/>
          <w:lang w:val="id-ID" w:eastAsia="id-ID"/>
        </w:rPr>
        <w:t>s</w:t>
      </w:r>
      <w:r w:rsidRPr="00117970">
        <w:rPr>
          <w:rFonts w:ascii="Times New Roman" w:hAnsi="Times New Roman"/>
          <w:sz w:val="20"/>
          <w:szCs w:val="20"/>
          <w:lang w:eastAsia="id-ID"/>
        </w:rPr>
        <w:t>a</w:t>
      </w:r>
      <w:r w:rsidRPr="00117970">
        <w:rPr>
          <w:rFonts w:ascii="Times New Roman" w:hAnsi="Times New Roman"/>
          <w:sz w:val="20"/>
          <w:szCs w:val="20"/>
          <w:lang w:val="id-ID" w:eastAsia="id-ID"/>
        </w:rPr>
        <w:t>l 22, UU 17 Tahun 2008).</w:t>
      </w:r>
    </w:p>
    <w:p w:rsidR="00C41906" w:rsidRPr="00117970" w:rsidRDefault="00C41906" w:rsidP="00117970">
      <w:pPr>
        <w:spacing w:after="0"/>
        <w:ind w:firstLine="284"/>
        <w:rPr>
          <w:rFonts w:ascii="Times New Roman" w:hAnsi="Times New Roman"/>
          <w:sz w:val="20"/>
          <w:szCs w:val="20"/>
          <w:lang w:val="id-ID" w:eastAsia="id-ID"/>
        </w:rPr>
      </w:pPr>
      <w:r w:rsidRPr="00117970">
        <w:rPr>
          <w:rFonts w:ascii="Times New Roman" w:hAnsi="Times New Roman"/>
          <w:sz w:val="20"/>
          <w:szCs w:val="20"/>
          <w:lang w:val="id-ID" w:eastAsia="id-ID"/>
        </w:rPr>
        <w:t xml:space="preserve">Kriteria </w:t>
      </w:r>
      <w:r w:rsidRPr="00117970">
        <w:rPr>
          <w:rFonts w:ascii="Times New Roman" w:hAnsi="Times New Roman"/>
          <w:sz w:val="20"/>
          <w:szCs w:val="20"/>
          <w:lang w:eastAsia="id-ID"/>
        </w:rPr>
        <w:t>l</w:t>
      </w:r>
      <w:r w:rsidRPr="00117970">
        <w:rPr>
          <w:rFonts w:ascii="Times New Roman" w:hAnsi="Times New Roman"/>
          <w:sz w:val="20"/>
          <w:szCs w:val="20"/>
          <w:lang w:val="id-ID" w:eastAsia="id-ID"/>
        </w:rPr>
        <w:t xml:space="preserve">intas </w:t>
      </w:r>
      <w:r w:rsidRPr="00117970">
        <w:rPr>
          <w:rFonts w:ascii="Times New Roman" w:hAnsi="Times New Roman"/>
          <w:sz w:val="20"/>
          <w:szCs w:val="20"/>
          <w:lang w:eastAsia="id-ID"/>
        </w:rPr>
        <w:t>p</w:t>
      </w:r>
      <w:r w:rsidRPr="00117970">
        <w:rPr>
          <w:rFonts w:ascii="Times New Roman" w:hAnsi="Times New Roman"/>
          <w:sz w:val="20"/>
          <w:szCs w:val="20"/>
          <w:lang w:val="id-ID" w:eastAsia="id-ID"/>
        </w:rPr>
        <w:t>enyeberangan adalah :</w:t>
      </w:r>
    </w:p>
    <w:p w:rsidR="00C41906" w:rsidRPr="00117970" w:rsidRDefault="00C41906" w:rsidP="00117970">
      <w:pPr>
        <w:pStyle w:val="ListParagraph"/>
        <w:numPr>
          <w:ilvl w:val="0"/>
          <w:numId w:val="8"/>
        </w:numPr>
        <w:spacing w:after="0" w:line="240" w:lineRule="auto"/>
        <w:ind w:left="851" w:hanging="284"/>
        <w:jc w:val="both"/>
        <w:rPr>
          <w:rFonts w:ascii="Times New Roman" w:hAnsi="Times New Roman"/>
          <w:sz w:val="20"/>
          <w:szCs w:val="20"/>
          <w:lang w:val="id-ID" w:eastAsia="id-ID"/>
        </w:rPr>
      </w:pPr>
      <w:r w:rsidRPr="00117970">
        <w:rPr>
          <w:rFonts w:ascii="Times New Roman" w:hAnsi="Times New Roman"/>
          <w:sz w:val="20"/>
          <w:szCs w:val="20"/>
          <w:lang w:val="id-ID" w:eastAsia="id-ID"/>
        </w:rPr>
        <w:t xml:space="preserve">Menghubungkan jaringan jalan dan/atau jaringan jalur kereta api yang terputus oleh laut, </w:t>
      </w:r>
    </w:p>
    <w:p w:rsidR="00C41906" w:rsidRPr="00117970" w:rsidRDefault="00C41906" w:rsidP="00117970">
      <w:pPr>
        <w:spacing w:after="0"/>
        <w:ind w:left="851" w:firstLine="0"/>
        <w:rPr>
          <w:rFonts w:ascii="Times New Roman" w:hAnsi="Times New Roman"/>
          <w:sz w:val="20"/>
          <w:szCs w:val="20"/>
          <w:lang w:val="id-ID" w:eastAsia="id-ID"/>
        </w:rPr>
      </w:pPr>
      <w:r w:rsidRPr="00117970">
        <w:rPr>
          <w:rFonts w:ascii="Times New Roman" w:hAnsi="Times New Roman"/>
          <w:sz w:val="20"/>
          <w:szCs w:val="20"/>
          <w:lang w:val="id-ID" w:eastAsia="id-ID"/>
        </w:rPr>
        <w:t>selat, teluk, sungai dan/atau danau</w:t>
      </w:r>
      <w:r w:rsidRPr="00117970">
        <w:rPr>
          <w:rFonts w:ascii="Times New Roman" w:hAnsi="Times New Roman"/>
          <w:sz w:val="20"/>
          <w:szCs w:val="20"/>
          <w:lang w:eastAsia="id-ID"/>
        </w:rPr>
        <w:t>;</w:t>
      </w:r>
      <w:r w:rsidRPr="00117970">
        <w:rPr>
          <w:rFonts w:ascii="Times New Roman" w:hAnsi="Times New Roman"/>
          <w:sz w:val="20"/>
          <w:szCs w:val="20"/>
          <w:lang w:val="id-ID" w:eastAsia="id-ID"/>
        </w:rPr>
        <w:t xml:space="preserve"> </w:t>
      </w:r>
    </w:p>
    <w:p w:rsidR="00C41906" w:rsidRPr="00117970" w:rsidRDefault="00C41906" w:rsidP="00117970">
      <w:pPr>
        <w:pStyle w:val="ListParagraph"/>
        <w:numPr>
          <w:ilvl w:val="0"/>
          <w:numId w:val="8"/>
        </w:numPr>
        <w:spacing w:after="0" w:line="240" w:lineRule="auto"/>
        <w:ind w:left="851" w:hanging="284"/>
        <w:jc w:val="both"/>
        <w:rPr>
          <w:rFonts w:ascii="Times New Roman" w:hAnsi="Times New Roman"/>
          <w:sz w:val="20"/>
          <w:szCs w:val="20"/>
          <w:lang w:val="id-ID" w:eastAsia="id-ID"/>
        </w:rPr>
      </w:pPr>
      <w:r w:rsidRPr="00117970">
        <w:rPr>
          <w:rFonts w:ascii="Times New Roman" w:hAnsi="Times New Roman"/>
          <w:sz w:val="20"/>
          <w:szCs w:val="20"/>
          <w:lang w:val="id-ID" w:eastAsia="id-ID"/>
        </w:rPr>
        <w:t>Melayani lintas dengan tetap dan teratur, berdasarkan jadual yang ditetapkan</w:t>
      </w:r>
      <w:r w:rsidRPr="00117970">
        <w:rPr>
          <w:rFonts w:ascii="Times New Roman" w:hAnsi="Times New Roman"/>
          <w:sz w:val="20"/>
          <w:szCs w:val="20"/>
          <w:lang w:eastAsia="id-ID"/>
        </w:rPr>
        <w:t>;</w:t>
      </w:r>
      <w:r w:rsidRPr="00117970">
        <w:rPr>
          <w:rFonts w:ascii="Times New Roman" w:hAnsi="Times New Roman"/>
          <w:sz w:val="20"/>
          <w:szCs w:val="20"/>
          <w:lang w:val="id-ID" w:eastAsia="id-ID"/>
        </w:rPr>
        <w:t xml:space="preserve"> </w:t>
      </w:r>
    </w:p>
    <w:p w:rsidR="00C41906" w:rsidRPr="00117970" w:rsidRDefault="00C41906" w:rsidP="00117970">
      <w:pPr>
        <w:pStyle w:val="ListParagraph"/>
        <w:numPr>
          <w:ilvl w:val="0"/>
          <w:numId w:val="8"/>
        </w:numPr>
        <w:spacing w:after="0" w:line="240" w:lineRule="auto"/>
        <w:ind w:left="851" w:hanging="284"/>
        <w:jc w:val="both"/>
        <w:rPr>
          <w:rFonts w:ascii="Times New Roman" w:hAnsi="Times New Roman"/>
          <w:sz w:val="20"/>
          <w:szCs w:val="20"/>
          <w:lang w:val="id-ID" w:eastAsia="id-ID"/>
        </w:rPr>
      </w:pPr>
      <w:r w:rsidRPr="00117970">
        <w:rPr>
          <w:rFonts w:ascii="Times New Roman" w:hAnsi="Times New Roman"/>
          <w:sz w:val="20"/>
          <w:szCs w:val="20"/>
          <w:lang w:val="id-ID" w:eastAsia="id-ID"/>
        </w:rPr>
        <w:t>Berfungsi sebagai jembatan bergerak</w:t>
      </w:r>
      <w:r w:rsidRPr="00117970">
        <w:rPr>
          <w:rFonts w:ascii="Times New Roman" w:hAnsi="Times New Roman"/>
          <w:sz w:val="20"/>
          <w:szCs w:val="20"/>
          <w:lang w:eastAsia="id-ID"/>
        </w:rPr>
        <w:t>.</w:t>
      </w:r>
    </w:p>
    <w:p w:rsidR="00C41906" w:rsidRPr="00117970" w:rsidRDefault="00C41906" w:rsidP="00117970">
      <w:pPr>
        <w:spacing w:after="0"/>
        <w:ind w:left="851" w:hanging="284"/>
        <w:rPr>
          <w:rFonts w:ascii="Times New Roman" w:hAnsi="Times New Roman"/>
          <w:sz w:val="20"/>
          <w:szCs w:val="20"/>
          <w:lang w:val="id-ID" w:eastAsia="id-ID"/>
        </w:rPr>
      </w:pPr>
    </w:p>
    <w:p w:rsidR="00C41906" w:rsidRPr="00117970" w:rsidRDefault="00C41906" w:rsidP="00117970">
      <w:pPr>
        <w:spacing w:after="0"/>
        <w:ind w:firstLine="284"/>
        <w:rPr>
          <w:rFonts w:ascii="Times New Roman" w:hAnsi="Times New Roman"/>
          <w:sz w:val="20"/>
          <w:szCs w:val="20"/>
        </w:rPr>
      </w:pPr>
      <w:r w:rsidRPr="00117970">
        <w:rPr>
          <w:rFonts w:ascii="Times New Roman" w:hAnsi="Times New Roman"/>
          <w:sz w:val="20"/>
          <w:szCs w:val="20"/>
        </w:rPr>
        <w:t>Hubungan lalu lintas penyeberangan antara pulau Jawa dan pulau Sumatera yang telah lama dilakukan dengan kapal-kapal yang masih sangat sederhana dan primitif yang pada saat itu dikenal dengan sebutan “kapal tambang”. Pada zaman kolonial Belanda, kapal tesebut masih dikembangkan dengan sangat terbatas, hal ini disebabkan karena politik pemerintah kolonial yang tidak ingin melihat rakyat di pulau-pulau tersebut maju baik dari segi ekonomi maupun sosial budaya. Di zama kolonial hubungan kapal Ferry yang dilakukan pada tahun 1912 yaitu antara pulau Jawa dengan pulau Sumatera (Merak-Panjang) dan pada tahun 1913 antara pulau Jawa dengan pulau Madura (Ujung-Kamal). Setelah kemerdekaan Negara kita serta tidak diizinkannya kapal-kapal milik pemerintah Belanda untuk beroperasi, maka pada tahun 1957 di kedua lintasan Ferry tersebut dioperasikan kapal-kapal milik pemerintah Indonesia dan sejak tahun 1959 ditangani oleh DKA (Djawatan Kereta Api) di bawah Direktorat Jenderal Perhubungan Laut.</w:t>
      </w:r>
    </w:p>
    <w:p w:rsidR="00C41906" w:rsidRPr="00117970" w:rsidRDefault="00C41906" w:rsidP="00117970">
      <w:pPr>
        <w:spacing w:after="0"/>
        <w:ind w:firstLine="284"/>
        <w:rPr>
          <w:rFonts w:ascii="Times New Roman" w:hAnsi="Times New Roman"/>
          <w:sz w:val="20"/>
          <w:szCs w:val="20"/>
        </w:rPr>
      </w:pPr>
      <w:r w:rsidRPr="00117970">
        <w:rPr>
          <w:rFonts w:ascii="Times New Roman" w:hAnsi="Times New Roman"/>
          <w:sz w:val="20"/>
          <w:szCs w:val="20"/>
        </w:rPr>
        <w:t xml:space="preserve">Sejak tahun 1970 dibentuk Direktorat Lalu Lintas Angkutan Sungai, Danau dan Ferry yang berada di bawah Direktorat Jenderal Perhubungan Darat melalui Surat Keputusan Menteri Perhubungan No. 234/4/70 tanggal 22 Juni 1970. Pada tahun 1972, Direktorat Pelayaran Sungai, Danau dan Ferry dirubah menjadi Angkutan Sungai </w:t>
      </w:r>
      <w:r w:rsidRPr="00117970">
        <w:rPr>
          <w:rFonts w:ascii="Times New Roman" w:hAnsi="Times New Roman"/>
          <w:sz w:val="20"/>
          <w:szCs w:val="20"/>
        </w:rPr>
        <w:lastRenderedPageBreak/>
        <w:t xml:space="preserve">Danau dan Ferry. Pada tahun 1973 dibentuk Proyek Angkutan Sungai, Danau dan Ferry (PASDAF) melalui Keputusan Menteri Perhubungan No. KM.50/R/PHB/73 tanggal 27 Maret 1973. Sebagai pengelola Kapal, Sungai, Danau dan Ferry, Direktorat ASDF tugas pokoknya melaksanakan pembinaan, perencanaan  dan pengendalian sarana dan prasarana serta pengembangan lintasan. Sejak 30 Desember 1973 dikeluarkan Surat Keputusan bersama antara Direktorat Jenderal Perhubungan Laut dengan Direktorat Jenderal Perhubungan Darat Nomor: DPP/2/42/2 tentang pengalihan wewenang Pelabuhan Merak Nomor: 13/PHBD/XII/73 dari Direktorat Perhubungan Laut ke Direktorat Jenderal Perhubungan Darat. Pada tahun 1977 diresmikan pelabuhan Serengsem pada tanggal 5 Maret 1977 yang bisa melayani lintasan Merak-Serengsem dengan menggunakan kapal jenis Ro-Ro. Dan pada tahun 1981 diresmikan lintasan Merak-Bakauheni.  </w:t>
      </w:r>
    </w:p>
    <w:p w:rsidR="00C41906" w:rsidRPr="00117970" w:rsidRDefault="00C41906" w:rsidP="00117970">
      <w:pPr>
        <w:autoSpaceDE w:val="0"/>
        <w:autoSpaceDN w:val="0"/>
        <w:adjustRightInd w:val="0"/>
        <w:spacing w:after="0"/>
        <w:ind w:firstLine="284"/>
        <w:rPr>
          <w:rFonts w:ascii="Times New Roman" w:eastAsiaTheme="minorHAnsi" w:hAnsi="Times New Roman"/>
          <w:sz w:val="20"/>
          <w:szCs w:val="20"/>
          <w:lang w:val="id-ID"/>
        </w:rPr>
      </w:pPr>
      <w:r w:rsidRPr="00117970">
        <w:rPr>
          <w:rFonts w:ascii="Times New Roman" w:eastAsiaTheme="minorHAnsi" w:hAnsi="Times New Roman"/>
          <w:sz w:val="20"/>
          <w:szCs w:val="20"/>
          <w:lang w:val="id-ID"/>
        </w:rPr>
        <w:t>Pelabuhan penyeberangan Merak yang terletak di Provinsi Banten adalah</w:t>
      </w:r>
      <w:r w:rsidRPr="00117970">
        <w:rPr>
          <w:rFonts w:ascii="Times New Roman" w:eastAsiaTheme="minorHAnsi" w:hAnsi="Times New Roman"/>
          <w:sz w:val="20"/>
          <w:szCs w:val="20"/>
        </w:rPr>
        <w:t xml:space="preserve"> </w:t>
      </w:r>
      <w:r w:rsidRPr="00117970">
        <w:rPr>
          <w:rFonts w:ascii="Times New Roman" w:eastAsiaTheme="minorHAnsi" w:hAnsi="Times New Roman"/>
          <w:sz w:val="20"/>
          <w:szCs w:val="20"/>
          <w:lang w:val="id-ID"/>
        </w:rPr>
        <w:t xml:space="preserve">pelabuhan umum yang melayani penyeberangan antara </w:t>
      </w:r>
      <w:r w:rsidRPr="00117970">
        <w:rPr>
          <w:rFonts w:ascii="Times New Roman" w:eastAsiaTheme="minorHAnsi" w:hAnsi="Times New Roman"/>
          <w:sz w:val="20"/>
          <w:szCs w:val="20"/>
        </w:rPr>
        <w:t>u</w:t>
      </w:r>
      <w:r w:rsidRPr="00117970">
        <w:rPr>
          <w:rFonts w:ascii="Times New Roman" w:eastAsiaTheme="minorHAnsi" w:hAnsi="Times New Roman"/>
          <w:sz w:val="20"/>
          <w:szCs w:val="20"/>
          <w:lang w:val="id-ID"/>
        </w:rPr>
        <w:t xml:space="preserve">jung </w:t>
      </w:r>
      <w:r w:rsidRPr="00117970">
        <w:rPr>
          <w:rFonts w:ascii="Times New Roman" w:eastAsiaTheme="minorHAnsi" w:hAnsi="Times New Roman"/>
          <w:sz w:val="20"/>
          <w:szCs w:val="20"/>
        </w:rPr>
        <w:t>b</w:t>
      </w:r>
      <w:r w:rsidRPr="00117970">
        <w:rPr>
          <w:rFonts w:ascii="Times New Roman" w:eastAsiaTheme="minorHAnsi" w:hAnsi="Times New Roman"/>
          <w:sz w:val="20"/>
          <w:szCs w:val="20"/>
          <w:lang w:val="id-ID"/>
        </w:rPr>
        <w:t xml:space="preserve">arat </w:t>
      </w:r>
      <w:r w:rsidRPr="00117970">
        <w:rPr>
          <w:rFonts w:ascii="Times New Roman" w:eastAsiaTheme="minorHAnsi" w:hAnsi="Times New Roman"/>
          <w:sz w:val="20"/>
          <w:szCs w:val="20"/>
        </w:rPr>
        <w:t>p</w:t>
      </w:r>
      <w:r w:rsidRPr="00117970">
        <w:rPr>
          <w:rFonts w:ascii="Times New Roman" w:eastAsiaTheme="minorHAnsi" w:hAnsi="Times New Roman"/>
          <w:sz w:val="20"/>
          <w:szCs w:val="20"/>
          <w:lang w:val="id-ID"/>
        </w:rPr>
        <w:t>ulau Jawa</w:t>
      </w:r>
      <w:r w:rsidRPr="00117970">
        <w:rPr>
          <w:rFonts w:ascii="Times New Roman" w:eastAsiaTheme="minorHAnsi" w:hAnsi="Times New Roman"/>
          <w:sz w:val="20"/>
          <w:szCs w:val="20"/>
        </w:rPr>
        <w:t xml:space="preserve"> </w:t>
      </w:r>
      <w:r w:rsidRPr="00117970">
        <w:rPr>
          <w:rFonts w:ascii="Times New Roman" w:eastAsiaTheme="minorHAnsi" w:hAnsi="Times New Roman"/>
          <w:sz w:val="20"/>
          <w:szCs w:val="20"/>
          <w:lang w:val="id-ID"/>
        </w:rPr>
        <w:t xml:space="preserve">dengan </w:t>
      </w:r>
      <w:r w:rsidRPr="00117970">
        <w:rPr>
          <w:rFonts w:ascii="Times New Roman" w:eastAsiaTheme="minorHAnsi" w:hAnsi="Times New Roman"/>
          <w:sz w:val="20"/>
          <w:szCs w:val="20"/>
        </w:rPr>
        <w:t>u</w:t>
      </w:r>
      <w:r w:rsidRPr="00117970">
        <w:rPr>
          <w:rFonts w:ascii="Times New Roman" w:eastAsiaTheme="minorHAnsi" w:hAnsi="Times New Roman"/>
          <w:sz w:val="20"/>
          <w:szCs w:val="20"/>
          <w:lang w:val="id-ID"/>
        </w:rPr>
        <w:t xml:space="preserve">jung </w:t>
      </w:r>
      <w:r w:rsidRPr="00117970">
        <w:rPr>
          <w:rFonts w:ascii="Times New Roman" w:eastAsiaTheme="minorHAnsi" w:hAnsi="Times New Roman"/>
          <w:sz w:val="20"/>
          <w:szCs w:val="20"/>
        </w:rPr>
        <w:t>s</w:t>
      </w:r>
      <w:r w:rsidRPr="00117970">
        <w:rPr>
          <w:rFonts w:ascii="Times New Roman" w:eastAsiaTheme="minorHAnsi" w:hAnsi="Times New Roman"/>
          <w:sz w:val="20"/>
          <w:szCs w:val="20"/>
          <w:lang w:val="id-ID"/>
        </w:rPr>
        <w:t xml:space="preserve">elatan </w:t>
      </w:r>
      <w:r w:rsidRPr="00117970">
        <w:rPr>
          <w:rFonts w:ascii="Times New Roman" w:eastAsiaTheme="minorHAnsi" w:hAnsi="Times New Roman"/>
          <w:sz w:val="20"/>
          <w:szCs w:val="20"/>
        </w:rPr>
        <w:t>p</w:t>
      </w:r>
      <w:r w:rsidRPr="00117970">
        <w:rPr>
          <w:rFonts w:ascii="Times New Roman" w:eastAsiaTheme="minorHAnsi" w:hAnsi="Times New Roman"/>
          <w:sz w:val="20"/>
          <w:szCs w:val="20"/>
          <w:lang w:val="id-ID"/>
        </w:rPr>
        <w:t>ulau Sumatera. Pelabuhan ini merupakan pelabuhan umum</w:t>
      </w:r>
      <w:r w:rsidRPr="00117970">
        <w:rPr>
          <w:rFonts w:ascii="Times New Roman" w:eastAsiaTheme="minorHAnsi" w:hAnsi="Times New Roman"/>
          <w:sz w:val="20"/>
          <w:szCs w:val="20"/>
        </w:rPr>
        <w:t xml:space="preserve"> </w:t>
      </w:r>
      <w:r w:rsidRPr="00117970">
        <w:rPr>
          <w:rFonts w:ascii="Times New Roman" w:eastAsiaTheme="minorHAnsi" w:hAnsi="Times New Roman"/>
          <w:sz w:val="20"/>
          <w:szCs w:val="20"/>
          <w:lang w:val="id-ID"/>
        </w:rPr>
        <w:t>yang sangat vital dalam menggerakkan roda ekonomi Indonesia secara umum.</w:t>
      </w:r>
      <w:r w:rsidRPr="00117970">
        <w:rPr>
          <w:rFonts w:ascii="Times New Roman" w:eastAsiaTheme="minorHAnsi" w:hAnsi="Times New Roman"/>
          <w:sz w:val="20"/>
          <w:szCs w:val="20"/>
        </w:rPr>
        <w:t xml:space="preserve"> </w:t>
      </w:r>
      <w:r w:rsidRPr="00117970">
        <w:rPr>
          <w:rFonts w:ascii="Times New Roman" w:eastAsiaTheme="minorHAnsi" w:hAnsi="Times New Roman"/>
          <w:sz w:val="20"/>
          <w:szCs w:val="20"/>
          <w:lang w:val="id-ID"/>
        </w:rPr>
        <w:t xml:space="preserve">Pelabuhan </w:t>
      </w:r>
      <w:r w:rsidRPr="00117970">
        <w:rPr>
          <w:rFonts w:ascii="Times New Roman" w:eastAsiaTheme="minorHAnsi" w:hAnsi="Times New Roman"/>
          <w:sz w:val="20"/>
          <w:szCs w:val="20"/>
        </w:rPr>
        <w:t>p</w:t>
      </w:r>
      <w:r w:rsidRPr="00117970">
        <w:rPr>
          <w:rFonts w:ascii="Times New Roman" w:eastAsiaTheme="minorHAnsi" w:hAnsi="Times New Roman"/>
          <w:sz w:val="20"/>
          <w:szCs w:val="20"/>
          <w:lang w:val="id-ID"/>
        </w:rPr>
        <w:t>enyeberangan Merak sebagai pintu gerbang jalur lintas penghubung</w:t>
      </w:r>
      <w:r w:rsidRPr="00117970">
        <w:rPr>
          <w:rFonts w:ascii="Times New Roman" w:eastAsiaTheme="minorHAnsi" w:hAnsi="Times New Roman"/>
          <w:sz w:val="20"/>
          <w:szCs w:val="20"/>
        </w:rPr>
        <w:t xml:space="preserve"> </w:t>
      </w:r>
      <w:r w:rsidRPr="00117970">
        <w:rPr>
          <w:rFonts w:ascii="Times New Roman" w:eastAsiaTheme="minorHAnsi" w:hAnsi="Times New Roman"/>
          <w:sz w:val="20"/>
          <w:szCs w:val="20"/>
          <w:lang w:val="id-ID"/>
        </w:rPr>
        <w:t xml:space="preserve">darat antara </w:t>
      </w:r>
      <w:r w:rsidRPr="00117970">
        <w:rPr>
          <w:rFonts w:ascii="Times New Roman" w:eastAsiaTheme="minorHAnsi" w:hAnsi="Times New Roman"/>
          <w:sz w:val="20"/>
          <w:szCs w:val="20"/>
        </w:rPr>
        <w:t>p</w:t>
      </w:r>
      <w:r w:rsidRPr="00117970">
        <w:rPr>
          <w:rFonts w:ascii="Times New Roman" w:eastAsiaTheme="minorHAnsi" w:hAnsi="Times New Roman"/>
          <w:sz w:val="20"/>
          <w:szCs w:val="20"/>
          <w:lang w:val="id-ID"/>
        </w:rPr>
        <w:t xml:space="preserve">ulau Jawa dan </w:t>
      </w:r>
      <w:r w:rsidRPr="00117970">
        <w:rPr>
          <w:rFonts w:ascii="Times New Roman" w:eastAsiaTheme="minorHAnsi" w:hAnsi="Times New Roman"/>
          <w:sz w:val="20"/>
          <w:szCs w:val="20"/>
        </w:rPr>
        <w:t>p</w:t>
      </w:r>
      <w:r w:rsidRPr="00117970">
        <w:rPr>
          <w:rFonts w:ascii="Times New Roman" w:eastAsiaTheme="minorHAnsi" w:hAnsi="Times New Roman"/>
          <w:sz w:val="20"/>
          <w:szCs w:val="20"/>
          <w:lang w:val="id-ID"/>
        </w:rPr>
        <w:t>ulau Sumatera, terletak pada posisi 1 06°00'00" Bujur</w:t>
      </w:r>
      <w:r w:rsidR="00117970">
        <w:rPr>
          <w:rFonts w:ascii="Times New Roman" w:eastAsiaTheme="minorHAnsi" w:hAnsi="Times New Roman"/>
          <w:sz w:val="20"/>
          <w:szCs w:val="20"/>
        </w:rPr>
        <w:t xml:space="preserve"> </w:t>
      </w:r>
      <w:r w:rsidRPr="00117970">
        <w:rPr>
          <w:rFonts w:ascii="Times New Roman" w:eastAsiaTheme="minorHAnsi" w:hAnsi="Times New Roman"/>
          <w:sz w:val="20"/>
          <w:szCs w:val="20"/>
          <w:lang w:val="id-ID"/>
        </w:rPr>
        <w:t xml:space="preserve">Timur, dan 05°56'59" Lintang Selatan. Luas kawasan </w:t>
      </w:r>
      <w:r w:rsidRPr="00117970">
        <w:rPr>
          <w:rFonts w:ascii="Times New Roman" w:eastAsiaTheme="minorHAnsi" w:hAnsi="Times New Roman"/>
          <w:sz w:val="20"/>
          <w:szCs w:val="20"/>
        </w:rPr>
        <w:t>p</w:t>
      </w:r>
      <w:r w:rsidRPr="00117970">
        <w:rPr>
          <w:rFonts w:ascii="Times New Roman" w:eastAsiaTheme="minorHAnsi" w:hAnsi="Times New Roman"/>
          <w:sz w:val="20"/>
          <w:szCs w:val="20"/>
          <w:lang w:val="id-ID"/>
        </w:rPr>
        <w:t xml:space="preserve">elabuhan </w:t>
      </w:r>
      <w:r w:rsidRPr="00117970">
        <w:rPr>
          <w:rFonts w:ascii="Times New Roman" w:eastAsiaTheme="minorHAnsi" w:hAnsi="Times New Roman"/>
          <w:sz w:val="20"/>
          <w:szCs w:val="20"/>
        </w:rPr>
        <w:t>p</w:t>
      </w:r>
      <w:r w:rsidRPr="00117970">
        <w:rPr>
          <w:rFonts w:ascii="Times New Roman" w:eastAsiaTheme="minorHAnsi" w:hAnsi="Times New Roman"/>
          <w:sz w:val="20"/>
          <w:szCs w:val="20"/>
          <w:lang w:val="id-ID"/>
        </w:rPr>
        <w:t>enyeberangan</w:t>
      </w:r>
      <w:r w:rsidRPr="00117970">
        <w:rPr>
          <w:rFonts w:ascii="Times New Roman" w:eastAsiaTheme="minorHAnsi" w:hAnsi="Times New Roman"/>
          <w:sz w:val="20"/>
          <w:szCs w:val="20"/>
        </w:rPr>
        <w:t xml:space="preserve"> </w:t>
      </w:r>
      <w:r w:rsidRPr="00117970">
        <w:rPr>
          <w:rFonts w:ascii="Times New Roman" w:eastAsiaTheme="minorHAnsi" w:hAnsi="Times New Roman"/>
          <w:sz w:val="20"/>
          <w:szCs w:val="20"/>
          <w:lang w:val="id-ID"/>
        </w:rPr>
        <w:t>Merak secara keseluruhan, termasuk Pasar Merak adalah 15 hektar, dengan batas</w:t>
      </w:r>
      <w:r w:rsidRPr="00117970">
        <w:rPr>
          <w:rFonts w:ascii="Times New Roman" w:eastAsiaTheme="minorHAnsi" w:hAnsi="Times New Roman"/>
          <w:sz w:val="20"/>
          <w:szCs w:val="20"/>
        </w:rPr>
        <w:t>-</w:t>
      </w:r>
      <w:r w:rsidRPr="00117970">
        <w:rPr>
          <w:rFonts w:ascii="Times New Roman" w:eastAsiaTheme="minorHAnsi" w:hAnsi="Times New Roman"/>
          <w:sz w:val="20"/>
          <w:szCs w:val="20"/>
          <w:lang w:val="id-ID"/>
        </w:rPr>
        <w:t>batas</w:t>
      </w:r>
      <w:r w:rsidRPr="00117970">
        <w:rPr>
          <w:rFonts w:ascii="Times New Roman" w:eastAsiaTheme="minorHAnsi" w:hAnsi="Times New Roman"/>
          <w:sz w:val="20"/>
          <w:szCs w:val="20"/>
        </w:rPr>
        <w:t xml:space="preserve"> f</w:t>
      </w:r>
      <w:r w:rsidRPr="00117970">
        <w:rPr>
          <w:rFonts w:ascii="Times New Roman" w:eastAsiaTheme="minorHAnsi" w:hAnsi="Times New Roman"/>
          <w:sz w:val="20"/>
          <w:szCs w:val="20"/>
          <w:lang w:val="id-ID"/>
        </w:rPr>
        <w:t>isik kewilayahan:</w:t>
      </w:r>
    </w:p>
    <w:p w:rsidR="00C41906" w:rsidRPr="00117970" w:rsidRDefault="00C41906" w:rsidP="00117970">
      <w:pPr>
        <w:autoSpaceDE w:val="0"/>
        <w:autoSpaceDN w:val="0"/>
        <w:adjustRightInd w:val="0"/>
        <w:spacing w:after="0"/>
        <w:ind w:firstLine="284"/>
        <w:rPr>
          <w:rFonts w:ascii="Times New Roman" w:eastAsiaTheme="minorHAnsi" w:hAnsi="Times New Roman"/>
          <w:sz w:val="20"/>
          <w:szCs w:val="20"/>
          <w:lang w:val="id-ID"/>
        </w:rPr>
      </w:pPr>
      <w:r w:rsidRPr="00117970">
        <w:rPr>
          <w:rFonts w:ascii="Times New Roman" w:eastAsiaTheme="minorHAnsi" w:hAnsi="Times New Roman"/>
          <w:sz w:val="20"/>
          <w:szCs w:val="20"/>
          <w:lang w:val="id-ID"/>
        </w:rPr>
        <w:t>• Sebelah utara dengan perbukitan;</w:t>
      </w:r>
    </w:p>
    <w:p w:rsidR="00C41906" w:rsidRPr="00117970" w:rsidRDefault="00C41906" w:rsidP="00117970">
      <w:pPr>
        <w:autoSpaceDE w:val="0"/>
        <w:autoSpaceDN w:val="0"/>
        <w:adjustRightInd w:val="0"/>
        <w:spacing w:after="0"/>
        <w:ind w:firstLine="284"/>
        <w:rPr>
          <w:rFonts w:ascii="Times New Roman" w:eastAsiaTheme="minorHAnsi" w:hAnsi="Times New Roman"/>
          <w:sz w:val="20"/>
          <w:szCs w:val="20"/>
          <w:lang w:val="id-ID"/>
        </w:rPr>
      </w:pPr>
      <w:r w:rsidRPr="00117970">
        <w:rPr>
          <w:rFonts w:ascii="Times New Roman" w:eastAsiaTheme="minorHAnsi" w:hAnsi="Times New Roman"/>
          <w:sz w:val="20"/>
          <w:szCs w:val="20"/>
          <w:lang w:val="id-ID"/>
        </w:rPr>
        <w:t xml:space="preserve">• Sebelah </w:t>
      </w:r>
      <w:r w:rsidRPr="00117970">
        <w:rPr>
          <w:rFonts w:ascii="Times New Roman" w:eastAsiaTheme="minorHAnsi" w:hAnsi="Times New Roman"/>
          <w:sz w:val="20"/>
          <w:szCs w:val="20"/>
        </w:rPr>
        <w:t>t</w:t>
      </w:r>
      <w:r w:rsidRPr="00117970">
        <w:rPr>
          <w:rFonts w:ascii="Times New Roman" w:eastAsiaTheme="minorHAnsi" w:hAnsi="Times New Roman"/>
          <w:sz w:val="20"/>
          <w:szCs w:val="20"/>
          <w:lang w:val="id-ID"/>
        </w:rPr>
        <w:t>imur dengan perbukitan;</w:t>
      </w:r>
    </w:p>
    <w:p w:rsidR="00C41906" w:rsidRPr="00117970" w:rsidRDefault="00C41906" w:rsidP="00117970">
      <w:pPr>
        <w:autoSpaceDE w:val="0"/>
        <w:autoSpaceDN w:val="0"/>
        <w:adjustRightInd w:val="0"/>
        <w:spacing w:after="0"/>
        <w:ind w:firstLine="284"/>
        <w:rPr>
          <w:rFonts w:ascii="Times New Roman" w:eastAsiaTheme="minorHAnsi" w:hAnsi="Times New Roman"/>
          <w:sz w:val="20"/>
          <w:szCs w:val="20"/>
          <w:lang w:val="id-ID"/>
        </w:rPr>
      </w:pPr>
      <w:r w:rsidRPr="00117970">
        <w:rPr>
          <w:rFonts w:ascii="Times New Roman" w:eastAsiaTheme="minorHAnsi" w:hAnsi="Times New Roman"/>
          <w:sz w:val="20"/>
          <w:szCs w:val="20"/>
          <w:lang w:val="id-ID"/>
        </w:rPr>
        <w:t xml:space="preserve">• Sebelah </w:t>
      </w:r>
      <w:r w:rsidRPr="00117970">
        <w:rPr>
          <w:rFonts w:ascii="Times New Roman" w:eastAsiaTheme="minorHAnsi" w:hAnsi="Times New Roman"/>
          <w:sz w:val="20"/>
          <w:szCs w:val="20"/>
        </w:rPr>
        <w:t>b</w:t>
      </w:r>
      <w:r w:rsidRPr="00117970">
        <w:rPr>
          <w:rFonts w:ascii="Times New Roman" w:eastAsiaTheme="minorHAnsi" w:hAnsi="Times New Roman"/>
          <w:sz w:val="20"/>
          <w:szCs w:val="20"/>
          <w:lang w:val="id-ID"/>
        </w:rPr>
        <w:t xml:space="preserve">arat dengan </w:t>
      </w:r>
      <w:r w:rsidRPr="00117970">
        <w:rPr>
          <w:rFonts w:ascii="Times New Roman" w:eastAsiaTheme="minorHAnsi" w:hAnsi="Times New Roman"/>
          <w:sz w:val="20"/>
          <w:szCs w:val="20"/>
        </w:rPr>
        <w:t>s</w:t>
      </w:r>
      <w:r w:rsidRPr="00117970">
        <w:rPr>
          <w:rFonts w:ascii="Times New Roman" w:eastAsiaTheme="minorHAnsi" w:hAnsi="Times New Roman"/>
          <w:sz w:val="20"/>
          <w:szCs w:val="20"/>
          <w:lang w:val="id-ID"/>
        </w:rPr>
        <w:t xml:space="preserve">elat </w:t>
      </w:r>
      <w:r w:rsidRPr="00117970">
        <w:rPr>
          <w:rFonts w:ascii="Times New Roman" w:eastAsiaTheme="minorHAnsi" w:hAnsi="Times New Roman"/>
          <w:sz w:val="20"/>
          <w:szCs w:val="20"/>
        </w:rPr>
        <w:t>S</w:t>
      </w:r>
      <w:r w:rsidRPr="00117970">
        <w:rPr>
          <w:rFonts w:ascii="Times New Roman" w:eastAsiaTheme="minorHAnsi" w:hAnsi="Times New Roman"/>
          <w:sz w:val="20"/>
          <w:szCs w:val="20"/>
          <w:lang w:val="id-ID"/>
        </w:rPr>
        <w:t>unda;</w:t>
      </w:r>
    </w:p>
    <w:p w:rsidR="00C41906" w:rsidRPr="00117970" w:rsidRDefault="00C41906" w:rsidP="00117970">
      <w:pPr>
        <w:autoSpaceDE w:val="0"/>
        <w:autoSpaceDN w:val="0"/>
        <w:adjustRightInd w:val="0"/>
        <w:spacing w:after="0"/>
        <w:ind w:firstLine="284"/>
        <w:rPr>
          <w:rFonts w:ascii="Times New Roman" w:eastAsiaTheme="minorHAnsi" w:hAnsi="Times New Roman"/>
          <w:sz w:val="20"/>
          <w:szCs w:val="20"/>
          <w:lang w:val="id-ID"/>
        </w:rPr>
      </w:pPr>
      <w:r w:rsidRPr="00117970">
        <w:rPr>
          <w:rFonts w:ascii="Times New Roman" w:eastAsiaTheme="minorHAnsi" w:hAnsi="Times New Roman"/>
          <w:sz w:val="20"/>
          <w:szCs w:val="20"/>
          <w:lang w:val="id-ID"/>
        </w:rPr>
        <w:t xml:space="preserve">• Sebelah selatan dengan </w:t>
      </w:r>
      <w:r w:rsidRPr="00117970">
        <w:rPr>
          <w:rFonts w:ascii="Times New Roman" w:eastAsiaTheme="minorHAnsi" w:hAnsi="Times New Roman"/>
          <w:sz w:val="20"/>
          <w:szCs w:val="20"/>
        </w:rPr>
        <w:t>s</w:t>
      </w:r>
      <w:r w:rsidRPr="00117970">
        <w:rPr>
          <w:rFonts w:ascii="Times New Roman" w:eastAsiaTheme="minorHAnsi" w:hAnsi="Times New Roman"/>
          <w:sz w:val="20"/>
          <w:szCs w:val="20"/>
          <w:lang w:val="id-ID"/>
        </w:rPr>
        <w:t>elat Sunda.</w:t>
      </w:r>
    </w:p>
    <w:p w:rsidR="00C41906" w:rsidRPr="00117970" w:rsidRDefault="00C41906" w:rsidP="00117970">
      <w:pPr>
        <w:autoSpaceDE w:val="0"/>
        <w:autoSpaceDN w:val="0"/>
        <w:adjustRightInd w:val="0"/>
        <w:spacing w:after="0"/>
        <w:ind w:firstLine="284"/>
        <w:rPr>
          <w:rFonts w:ascii="Times New Roman" w:eastAsiaTheme="minorHAnsi" w:hAnsi="Times New Roman"/>
          <w:sz w:val="20"/>
          <w:szCs w:val="20"/>
        </w:rPr>
      </w:pPr>
    </w:p>
    <w:p w:rsidR="00C41906" w:rsidRPr="00117970" w:rsidRDefault="00C41906" w:rsidP="00117970">
      <w:pPr>
        <w:autoSpaceDE w:val="0"/>
        <w:autoSpaceDN w:val="0"/>
        <w:adjustRightInd w:val="0"/>
        <w:spacing w:after="0"/>
        <w:ind w:firstLine="284"/>
        <w:rPr>
          <w:rFonts w:ascii="Times New Roman" w:hAnsi="Times New Roman"/>
          <w:sz w:val="20"/>
          <w:szCs w:val="20"/>
        </w:rPr>
      </w:pPr>
      <w:r w:rsidRPr="00117970">
        <w:rPr>
          <w:rFonts w:ascii="Times New Roman" w:eastAsiaTheme="minorHAnsi" w:hAnsi="Times New Roman"/>
          <w:sz w:val="20"/>
          <w:szCs w:val="20"/>
          <w:lang w:val="id-ID"/>
        </w:rPr>
        <w:t xml:space="preserve">Sebelum </w:t>
      </w:r>
      <w:r w:rsidRPr="00117970">
        <w:rPr>
          <w:rFonts w:ascii="Times New Roman" w:eastAsiaTheme="minorHAnsi" w:hAnsi="Times New Roman"/>
          <w:sz w:val="20"/>
          <w:szCs w:val="20"/>
        </w:rPr>
        <w:t>p</w:t>
      </w:r>
      <w:r w:rsidRPr="00117970">
        <w:rPr>
          <w:rFonts w:ascii="Times New Roman" w:eastAsiaTheme="minorHAnsi" w:hAnsi="Times New Roman"/>
          <w:sz w:val="20"/>
          <w:szCs w:val="20"/>
          <w:lang w:val="id-ID"/>
        </w:rPr>
        <w:t>elabuhan Bakauheni yang dibangun di Lampung telah</w:t>
      </w:r>
      <w:r w:rsidRPr="00117970">
        <w:rPr>
          <w:rFonts w:ascii="Times New Roman" w:eastAsiaTheme="minorHAnsi" w:hAnsi="Times New Roman"/>
          <w:sz w:val="20"/>
          <w:szCs w:val="20"/>
        </w:rPr>
        <w:t xml:space="preserve"> </w:t>
      </w:r>
      <w:r w:rsidRPr="00117970">
        <w:rPr>
          <w:rFonts w:ascii="Times New Roman" w:eastAsiaTheme="minorHAnsi" w:hAnsi="Times New Roman"/>
          <w:sz w:val="20"/>
          <w:szCs w:val="20"/>
          <w:lang w:val="id-ID"/>
        </w:rPr>
        <w:t xml:space="preserve">beroperasi </w:t>
      </w:r>
      <w:r w:rsidRPr="00117970">
        <w:rPr>
          <w:rFonts w:ascii="Times New Roman" w:eastAsiaTheme="minorHAnsi" w:hAnsi="Times New Roman"/>
          <w:sz w:val="20"/>
          <w:szCs w:val="20"/>
        </w:rPr>
        <w:t>p</w:t>
      </w:r>
      <w:r w:rsidRPr="00117970">
        <w:rPr>
          <w:rFonts w:ascii="Times New Roman" w:eastAsiaTheme="minorHAnsi" w:hAnsi="Times New Roman"/>
          <w:sz w:val="20"/>
          <w:szCs w:val="20"/>
          <w:lang w:val="id-ID"/>
        </w:rPr>
        <w:t xml:space="preserve">elabuhan Panjang, dan pada masa pembangunan </w:t>
      </w:r>
      <w:r w:rsidRPr="00117970">
        <w:rPr>
          <w:rFonts w:ascii="Times New Roman" w:eastAsiaTheme="minorHAnsi" w:hAnsi="Times New Roman"/>
          <w:sz w:val="20"/>
          <w:szCs w:val="20"/>
        </w:rPr>
        <w:t>p</w:t>
      </w:r>
      <w:r w:rsidRPr="00117970">
        <w:rPr>
          <w:rFonts w:ascii="Times New Roman" w:eastAsiaTheme="minorHAnsi" w:hAnsi="Times New Roman"/>
          <w:sz w:val="20"/>
          <w:szCs w:val="20"/>
          <w:lang w:val="id-ID"/>
        </w:rPr>
        <w:t>elabuhan</w:t>
      </w:r>
      <w:r w:rsidRPr="00117970">
        <w:rPr>
          <w:rFonts w:ascii="Times New Roman" w:eastAsiaTheme="minorHAnsi" w:hAnsi="Times New Roman"/>
          <w:sz w:val="20"/>
          <w:szCs w:val="20"/>
        </w:rPr>
        <w:t xml:space="preserve"> </w:t>
      </w:r>
      <w:r w:rsidRPr="00117970">
        <w:rPr>
          <w:rFonts w:ascii="Times New Roman" w:eastAsiaTheme="minorHAnsi" w:hAnsi="Times New Roman"/>
          <w:sz w:val="20"/>
          <w:szCs w:val="20"/>
          <w:lang w:val="id-ID"/>
        </w:rPr>
        <w:t>Bakauheni 1970-1980, dioperasikan pelabuhan bayangan khusus ferry yaitu</w:t>
      </w:r>
      <w:r w:rsidRPr="00117970">
        <w:rPr>
          <w:rFonts w:ascii="Times New Roman" w:eastAsiaTheme="minorHAnsi" w:hAnsi="Times New Roman"/>
          <w:sz w:val="20"/>
          <w:szCs w:val="20"/>
        </w:rPr>
        <w:t xml:space="preserve"> p</w:t>
      </w:r>
      <w:r w:rsidRPr="00117970">
        <w:rPr>
          <w:rFonts w:ascii="Times New Roman" w:eastAsiaTheme="minorHAnsi" w:hAnsi="Times New Roman"/>
          <w:sz w:val="20"/>
          <w:szCs w:val="20"/>
          <w:lang w:val="id-ID"/>
        </w:rPr>
        <w:t xml:space="preserve">elabuhan Srengsem, yang lokasinya berdekatan dengan </w:t>
      </w:r>
      <w:r w:rsidRPr="00117970">
        <w:rPr>
          <w:rFonts w:ascii="Times New Roman" w:eastAsiaTheme="minorHAnsi" w:hAnsi="Times New Roman"/>
          <w:sz w:val="20"/>
          <w:szCs w:val="20"/>
        </w:rPr>
        <w:t>p</w:t>
      </w:r>
      <w:r w:rsidRPr="00117970">
        <w:rPr>
          <w:rFonts w:ascii="Times New Roman" w:eastAsiaTheme="minorHAnsi" w:hAnsi="Times New Roman"/>
          <w:sz w:val="20"/>
          <w:szCs w:val="20"/>
          <w:lang w:val="id-ID"/>
        </w:rPr>
        <w:t>elabuhan Panjang.</w:t>
      </w:r>
      <w:r w:rsidRPr="00117970">
        <w:rPr>
          <w:rFonts w:ascii="Times New Roman" w:eastAsiaTheme="minorHAnsi" w:hAnsi="Times New Roman"/>
          <w:sz w:val="20"/>
          <w:szCs w:val="20"/>
        </w:rPr>
        <w:t xml:space="preserve"> </w:t>
      </w:r>
      <w:r w:rsidRPr="00117970">
        <w:rPr>
          <w:rFonts w:ascii="Times New Roman" w:eastAsiaTheme="minorHAnsi" w:hAnsi="Times New Roman"/>
          <w:sz w:val="20"/>
          <w:szCs w:val="20"/>
          <w:lang w:val="id-ID"/>
        </w:rPr>
        <w:t xml:space="preserve">Setelah </w:t>
      </w:r>
      <w:r w:rsidRPr="00117970">
        <w:rPr>
          <w:rFonts w:ascii="Times New Roman" w:eastAsiaTheme="minorHAnsi" w:hAnsi="Times New Roman"/>
          <w:sz w:val="20"/>
          <w:szCs w:val="20"/>
        </w:rPr>
        <w:t>p</w:t>
      </w:r>
      <w:r w:rsidRPr="00117970">
        <w:rPr>
          <w:rFonts w:ascii="Times New Roman" w:eastAsiaTheme="minorHAnsi" w:hAnsi="Times New Roman"/>
          <w:sz w:val="20"/>
          <w:szCs w:val="20"/>
          <w:lang w:val="id-ID"/>
        </w:rPr>
        <w:t xml:space="preserve">elabuhan Bakauheni beroperasi </w:t>
      </w:r>
      <w:r w:rsidRPr="00117970">
        <w:rPr>
          <w:rFonts w:ascii="Times New Roman" w:eastAsiaTheme="minorHAnsi" w:hAnsi="Times New Roman"/>
          <w:sz w:val="20"/>
          <w:szCs w:val="20"/>
        </w:rPr>
        <w:t xml:space="preserve">pada tahun </w:t>
      </w:r>
      <w:r w:rsidRPr="00117970">
        <w:rPr>
          <w:rFonts w:ascii="Times New Roman" w:eastAsiaTheme="minorHAnsi" w:hAnsi="Times New Roman"/>
          <w:sz w:val="20"/>
          <w:szCs w:val="20"/>
          <w:lang w:val="id-ID"/>
        </w:rPr>
        <w:t>1980, makin lancarlah transportasi</w:t>
      </w:r>
      <w:r w:rsidRPr="00117970">
        <w:rPr>
          <w:rFonts w:ascii="Times New Roman" w:eastAsiaTheme="minorHAnsi" w:hAnsi="Times New Roman"/>
          <w:sz w:val="20"/>
          <w:szCs w:val="20"/>
        </w:rPr>
        <w:t xml:space="preserve"> </w:t>
      </w:r>
      <w:r w:rsidRPr="00117970">
        <w:rPr>
          <w:rFonts w:ascii="Times New Roman" w:eastAsiaTheme="minorHAnsi" w:hAnsi="Times New Roman"/>
          <w:sz w:val="20"/>
          <w:szCs w:val="20"/>
          <w:lang w:val="id-ID"/>
        </w:rPr>
        <w:t xml:space="preserve">khususnya penyeberangan antara </w:t>
      </w:r>
      <w:r w:rsidRPr="00117970">
        <w:rPr>
          <w:rFonts w:ascii="Times New Roman" w:eastAsiaTheme="minorHAnsi" w:hAnsi="Times New Roman"/>
          <w:sz w:val="20"/>
          <w:szCs w:val="20"/>
        </w:rPr>
        <w:t>p</w:t>
      </w:r>
      <w:r w:rsidRPr="00117970">
        <w:rPr>
          <w:rFonts w:ascii="Times New Roman" w:eastAsiaTheme="minorHAnsi" w:hAnsi="Times New Roman"/>
          <w:sz w:val="20"/>
          <w:szCs w:val="20"/>
          <w:lang w:val="id-ID"/>
        </w:rPr>
        <w:t xml:space="preserve">ulau Jawa dan </w:t>
      </w:r>
      <w:r w:rsidRPr="00117970">
        <w:rPr>
          <w:rFonts w:ascii="Times New Roman" w:eastAsiaTheme="minorHAnsi" w:hAnsi="Times New Roman"/>
          <w:sz w:val="20"/>
          <w:szCs w:val="20"/>
        </w:rPr>
        <w:t>p</w:t>
      </w:r>
      <w:r w:rsidRPr="00117970">
        <w:rPr>
          <w:rFonts w:ascii="Times New Roman" w:eastAsiaTheme="minorHAnsi" w:hAnsi="Times New Roman"/>
          <w:sz w:val="20"/>
          <w:szCs w:val="20"/>
          <w:lang w:val="id-ID"/>
        </w:rPr>
        <w:t>ulau Sumatera.</w:t>
      </w:r>
      <w:r w:rsidRPr="00117970">
        <w:rPr>
          <w:rFonts w:ascii="Times New Roman" w:eastAsiaTheme="minorHAnsi" w:hAnsi="Times New Roman"/>
          <w:sz w:val="20"/>
          <w:szCs w:val="20"/>
        </w:rPr>
        <w:t xml:space="preserve"> </w:t>
      </w:r>
      <w:r w:rsidRPr="00117970">
        <w:rPr>
          <w:rFonts w:ascii="Times New Roman" w:eastAsiaTheme="minorHAnsi" w:hAnsi="Times New Roman"/>
          <w:sz w:val="20"/>
          <w:szCs w:val="20"/>
          <w:lang w:val="id-ID"/>
        </w:rPr>
        <w:t xml:space="preserve">Pelabuhan </w:t>
      </w:r>
      <w:r w:rsidRPr="00117970">
        <w:rPr>
          <w:rFonts w:ascii="Times New Roman" w:eastAsiaTheme="minorHAnsi" w:hAnsi="Times New Roman"/>
          <w:sz w:val="20"/>
          <w:szCs w:val="20"/>
        </w:rPr>
        <w:t>p</w:t>
      </w:r>
      <w:r w:rsidRPr="00117970">
        <w:rPr>
          <w:rFonts w:ascii="Times New Roman" w:eastAsiaTheme="minorHAnsi" w:hAnsi="Times New Roman"/>
          <w:sz w:val="20"/>
          <w:szCs w:val="20"/>
          <w:lang w:val="id-ID"/>
        </w:rPr>
        <w:t>enyeberangan Bakauheni adalah pelabuhan umum yang melayani</w:t>
      </w:r>
      <w:r w:rsidRPr="00117970">
        <w:rPr>
          <w:rFonts w:ascii="Times New Roman" w:eastAsiaTheme="minorHAnsi" w:hAnsi="Times New Roman"/>
          <w:sz w:val="20"/>
          <w:szCs w:val="20"/>
        </w:rPr>
        <w:t xml:space="preserve"> </w:t>
      </w:r>
      <w:r w:rsidRPr="00117970">
        <w:rPr>
          <w:rFonts w:ascii="Times New Roman" w:eastAsiaTheme="minorHAnsi" w:hAnsi="Times New Roman"/>
          <w:sz w:val="20"/>
          <w:szCs w:val="20"/>
          <w:lang w:val="id-ID"/>
        </w:rPr>
        <w:t xml:space="preserve">penyeberangan antara </w:t>
      </w:r>
      <w:r w:rsidRPr="00117970">
        <w:rPr>
          <w:rFonts w:ascii="Times New Roman" w:eastAsiaTheme="minorHAnsi" w:hAnsi="Times New Roman"/>
          <w:sz w:val="20"/>
          <w:szCs w:val="20"/>
        </w:rPr>
        <w:t>u</w:t>
      </w:r>
      <w:r w:rsidRPr="00117970">
        <w:rPr>
          <w:rFonts w:ascii="Times New Roman" w:eastAsiaTheme="minorHAnsi" w:hAnsi="Times New Roman"/>
          <w:sz w:val="20"/>
          <w:szCs w:val="20"/>
          <w:lang w:val="id-ID"/>
        </w:rPr>
        <w:t xml:space="preserve">jung </w:t>
      </w:r>
      <w:r w:rsidRPr="00117970">
        <w:rPr>
          <w:rFonts w:ascii="Times New Roman" w:eastAsiaTheme="minorHAnsi" w:hAnsi="Times New Roman"/>
          <w:sz w:val="20"/>
          <w:szCs w:val="20"/>
        </w:rPr>
        <w:t>s</w:t>
      </w:r>
      <w:r w:rsidRPr="00117970">
        <w:rPr>
          <w:rFonts w:ascii="Times New Roman" w:eastAsiaTheme="minorHAnsi" w:hAnsi="Times New Roman"/>
          <w:sz w:val="20"/>
          <w:szCs w:val="20"/>
          <w:lang w:val="id-ID"/>
        </w:rPr>
        <w:t xml:space="preserve">elatan </w:t>
      </w:r>
      <w:r w:rsidRPr="00117970">
        <w:rPr>
          <w:rFonts w:ascii="Times New Roman" w:eastAsiaTheme="minorHAnsi" w:hAnsi="Times New Roman"/>
          <w:sz w:val="20"/>
          <w:szCs w:val="20"/>
        </w:rPr>
        <w:t>p</w:t>
      </w:r>
      <w:r w:rsidRPr="00117970">
        <w:rPr>
          <w:rFonts w:ascii="Times New Roman" w:eastAsiaTheme="minorHAnsi" w:hAnsi="Times New Roman"/>
          <w:sz w:val="20"/>
          <w:szCs w:val="20"/>
          <w:lang w:val="id-ID"/>
        </w:rPr>
        <w:t xml:space="preserve">ulau Sumatra - </w:t>
      </w:r>
      <w:r w:rsidRPr="00117970">
        <w:rPr>
          <w:rFonts w:ascii="Times New Roman" w:eastAsiaTheme="minorHAnsi" w:hAnsi="Times New Roman"/>
          <w:sz w:val="20"/>
          <w:szCs w:val="20"/>
        </w:rPr>
        <w:t>u</w:t>
      </w:r>
      <w:r w:rsidRPr="00117970">
        <w:rPr>
          <w:rFonts w:ascii="Times New Roman" w:eastAsiaTheme="minorHAnsi" w:hAnsi="Times New Roman"/>
          <w:sz w:val="20"/>
          <w:szCs w:val="20"/>
          <w:lang w:val="id-ID"/>
        </w:rPr>
        <w:t xml:space="preserve">jung </w:t>
      </w:r>
      <w:r w:rsidRPr="00117970">
        <w:rPr>
          <w:rFonts w:ascii="Times New Roman" w:eastAsiaTheme="minorHAnsi" w:hAnsi="Times New Roman"/>
          <w:sz w:val="20"/>
          <w:szCs w:val="20"/>
        </w:rPr>
        <w:t>b</w:t>
      </w:r>
      <w:r w:rsidRPr="00117970">
        <w:rPr>
          <w:rFonts w:ascii="Times New Roman" w:eastAsiaTheme="minorHAnsi" w:hAnsi="Times New Roman"/>
          <w:sz w:val="20"/>
          <w:szCs w:val="20"/>
          <w:lang w:val="id-ID"/>
        </w:rPr>
        <w:t xml:space="preserve">arat </w:t>
      </w:r>
      <w:r w:rsidRPr="00117970">
        <w:rPr>
          <w:rFonts w:ascii="Times New Roman" w:eastAsiaTheme="minorHAnsi" w:hAnsi="Times New Roman"/>
          <w:sz w:val="20"/>
          <w:szCs w:val="20"/>
        </w:rPr>
        <w:t>p</w:t>
      </w:r>
      <w:r w:rsidRPr="00117970">
        <w:rPr>
          <w:rFonts w:ascii="Times New Roman" w:eastAsiaTheme="minorHAnsi" w:hAnsi="Times New Roman"/>
          <w:sz w:val="20"/>
          <w:szCs w:val="20"/>
          <w:lang w:val="id-ID"/>
        </w:rPr>
        <w:t>ulau Jawa dan</w:t>
      </w:r>
      <w:r w:rsidRPr="00117970">
        <w:rPr>
          <w:rFonts w:ascii="Times New Roman" w:eastAsiaTheme="minorHAnsi" w:hAnsi="Times New Roman"/>
          <w:sz w:val="20"/>
          <w:szCs w:val="20"/>
        </w:rPr>
        <w:t xml:space="preserve"> </w:t>
      </w:r>
      <w:r w:rsidRPr="00117970">
        <w:rPr>
          <w:rFonts w:ascii="Times New Roman" w:eastAsiaTheme="minorHAnsi" w:hAnsi="Times New Roman"/>
          <w:sz w:val="20"/>
          <w:szCs w:val="20"/>
          <w:lang w:val="id-ID"/>
        </w:rPr>
        <w:t>terletak pada posisi 105°45' 1 0" Bujur Timur dan so 51 ' 59" Lintang Selatan,</w:t>
      </w:r>
      <w:r w:rsidRPr="00117970">
        <w:rPr>
          <w:rFonts w:ascii="Times New Roman" w:eastAsiaTheme="minorHAnsi" w:hAnsi="Times New Roman"/>
          <w:sz w:val="20"/>
          <w:szCs w:val="20"/>
        </w:rPr>
        <w:t xml:space="preserve"> </w:t>
      </w:r>
      <w:r w:rsidRPr="00117970">
        <w:rPr>
          <w:rFonts w:ascii="Times New Roman" w:eastAsiaTheme="minorHAnsi" w:hAnsi="Times New Roman"/>
          <w:sz w:val="20"/>
          <w:szCs w:val="20"/>
          <w:lang w:val="id-ID"/>
        </w:rPr>
        <w:t>dengan luas 452.458</w:t>
      </w:r>
      <w:r w:rsidRPr="00117970">
        <w:rPr>
          <w:rFonts w:ascii="Times New Roman" w:eastAsiaTheme="minorHAnsi" w:hAnsi="Times New Roman"/>
          <w:sz w:val="20"/>
          <w:szCs w:val="20"/>
        </w:rPr>
        <w:t xml:space="preserve"> m</w:t>
      </w:r>
      <w:r w:rsidRPr="00117970">
        <w:rPr>
          <w:rFonts w:ascii="Times New Roman" w:eastAsiaTheme="minorHAnsi" w:hAnsi="Times New Roman"/>
          <w:sz w:val="20"/>
          <w:szCs w:val="20"/>
          <w:vertAlign w:val="superscript"/>
        </w:rPr>
        <w:t>2</w:t>
      </w:r>
      <w:r w:rsidRPr="00117970">
        <w:rPr>
          <w:rFonts w:ascii="Times New Roman" w:eastAsiaTheme="minorHAnsi" w:hAnsi="Times New Roman"/>
          <w:sz w:val="20"/>
          <w:szCs w:val="20"/>
          <w:lang w:val="id-ID"/>
        </w:rPr>
        <w:t xml:space="preserve"> dan batas-batas fisik kewilayahan sebagai berikut:</w:t>
      </w:r>
      <w:r w:rsidRPr="00117970">
        <w:rPr>
          <w:rFonts w:ascii="Times New Roman" w:hAnsi="Times New Roman"/>
          <w:sz w:val="20"/>
          <w:szCs w:val="20"/>
        </w:rPr>
        <w:t xml:space="preserve">    </w:t>
      </w:r>
    </w:p>
    <w:p w:rsidR="00C41906" w:rsidRPr="00117970" w:rsidRDefault="00C41906" w:rsidP="00117970">
      <w:pPr>
        <w:pStyle w:val="ListParagraph"/>
        <w:numPr>
          <w:ilvl w:val="0"/>
          <w:numId w:val="7"/>
        </w:numPr>
        <w:autoSpaceDE w:val="0"/>
        <w:autoSpaceDN w:val="0"/>
        <w:adjustRightInd w:val="0"/>
        <w:spacing w:after="0" w:line="240" w:lineRule="auto"/>
        <w:ind w:left="709" w:hanging="283"/>
        <w:jc w:val="both"/>
        <w:rPr>
          <w:rFonts w:ascii="Times New Roman" w:hAnsi="Times New Roman"/>
          <w:sz w:val="20"/>
          <w:szCs w:val="20"/>
          <w:lang w:val="id-ID"/>
        </w:rPr>
      </w:pPr>
      <w:r w:rsidRPr="00117970">
        <w:rPr>
          <w:rFonts w:ascii="Times New Roman" w:hAnsi="Times New Roman"/>
          <w:sz w:val="20"/>
          <w:szCs w:val="20"/>
          <w:lang w:val="id-ID"/>
        </w:rPr>
        <w:t xml:space="preserve">Sebelah </w:t>
      </w:r>
      <w:r w:rsidRPr="00117970">
        <w:rPr>
          <w:rFonts w:ascii="Times New Roman" w:hAnsi="Times New Roman"/>
          <w:sz w:val="20"/>
          <w:szCs w:val="20"/>
        </w:rPr>
        <w:t>u</w:t>
      </w:r>
      <w:r w:rsidRPr="00117970">
        <w:rPr>
          <w:rFonts w:ascii="Times New Roman" w:hAnsi="Times New Roman"/>
          <w:sz w:val="20"/>
          <w:szCs w:val="20"/>
          <w:lang w:val="id-ID"/>
        </w:rPr>
        <w:t xml:space="preserve">tara dengan </w:t>
      </w:r>
      <w:r w:rsidRPr="00117970">
        <w:rPr>
          <w:rFonts w:ascii="Times New Roman" w:hAnsi="Times New Roman"/>
          <w:sz w:val="20"/>
          <w:szCs w:val="20"/>
        </w:rPr>
        <w:t>k</w:t>
      </w:r>
      <w:r w:rsidRPr="00117970">
        <w:rPr>
          <w:rFonts w:ascii="Times New Roman" w:hAnsi="Times New Roman"/>
          <w:sz w:val="20"/>
          <w:szCs w:val="20"/>
          <w:lang w:val="id-ID"/>
        </w:rPr>
        <w:t>ecamatan Ketapang;</w:t>
      </w:r>
    </w:p>
    <w:p w:rsidR="00C41906" w:rsidRPr="00117970" w:rsidRDefault="00C41906" w:rsidP="00117970">
      <w:pPr>
        <w:pStyle w:val="ListParagraph"/>
        <w:numPr>
          <w:ilvl w:val="1"/>
          <w:numId w:val="6"/>
        </w:numPr>
        <w:autoSpaceDE w:val="0"/>
        <w:autoSpaceDN w:val="0"/>
        <w:adjustRightInd w:val="0"/>
        <w:spacing w:after="0" w:line="240" w:lineRule="auto"/>
        <w:ind w:left="142" w:firstLine="284"/>
        <w:jc w:val="both"/>
        <w:rPr>
          <w:rFonts w:ascii="Times New Roman" w:hAnsi="Times New Roman"/>
          <w:sz w:val="20"/>
          <w:szCs w:val="20"/>
          <w:lang w:val="id-ID"/>
        </w:rPr>
      </w:pPr>
      <w:r w:rsidRPr="00117970">
        <w:rPr>
          <w:rFonts w:ascii="Times New Roman" w:hAnsi="Times New Roman"/>
          <w:sz w:val="20"/>
          <w:szCs w:val="20"/>
          <w:lang w:val="id-ID"/>
        </w:rPr>
        <w:t xml:space="preserve">Sebelah </w:t>
      </w:r>
      <w:r w:rsidRPr="00117970">
        <w:rPr>
          <w:rFonts w:ascii="Times New Roman" w:hAnsi="Times New Roman"/>
          <w:sz w:val="20"/>
          <w:szCs w:val="20"/>
        </w:rPr>
        <w:t>t</w:t>
      </w:r>
      <w:r w:rsidRPr="00117970">
        <w:rPr>
          <w:rFonts w:ascii="Times New Roman" w:hAnsi="Times New Roman"/>
          <w:sz w:val="20"/>
          <w:szCs w:val="20"/>
          <w:lang w:val="id-ID"/>
        </w:rPr>
        <w:t xml:space="preserve">imur dengan </w:t>
      </w:r>
      <w:r w:rsidRPr="00117970">
        <w:rPr>
          <w:rFonts w:ascii="Times New Roman" w:hAnsi="Times New Roman"/>
          <w:sz w:val="20"/>
          <w:szCs w:val="20"/>
        </w:rPr>
        <w:t>s</w:t>
      </w:r>
      <w:r w:rsidRPr="00117970">
        <w:rPr>
          <w:rFonts w:ascii="Times New Roman" w:hAnsi="Times New Roman"/>
          <w:sz w:val="20"/>
          <w:szCs w:val="20"/>
          <w:lang w:val="id-ID"/>
        </w:rPr>
        <w:t>elat Sunda;</w:t>
      </w:r>
    </w:p>
    <w:p w:rsidR="00C41906" w:rsidRPr="00117970" w:rsidRDefault="00C41906" w:rsidP="00117970">
      <w:pPr>
        <w:pStyle w:val="ListParagraph"/>
        <w:numPr>
          <w:ilvl w:val="1"/>
          <w:numId w:val="6"/>
        </w:numPr>
        <w:autoSpaceDE w:val="0"/>
        <w:autoSpaceDN w:val="0"/>
        <w:adjustRightInd w:val="0"/>
        <w:spacing w:after="0" w:line="240" w:lineRule="auto"/>
        <w:ind w:left="142" w:firstLine="284"/>
        <w:jc w:val="both"/>
        <w:rPr>
          <w:rFonts w:ascii="Times New Roman" w:hAnsi="Times New Roman"/>
          <w:sz w:val="20"/>
          <w:szCs w:val="20"/>
          <w:lang w:val="id-ID"/>
        </w:rPr>
      </w:pPr>
      <w:r w:rsidRPr="00117970">
        <w:rPr>
          <w:rFonts w:ascii="Times New Roman" w:hAnsi="Times New Roman"/>
          <w:sz w:val="20"/>
          <w:szCs w:val="20"/>
          <w:lang w:val="id-ID"/>
        </w:rPr>
        <w:t xml:space="preserve">Sebelah </w:t>
      </w:r>
      <w:r w:rsidRPr="00117970">
        <w:rPr>
          <w:rFonts w:ascii="Times New Roman" w:hAnsi="Times New Roman"/>
          <w:sz w:val="20"/>
          <w:szCs w:val="20"/>
        </w:rPr>
        <w:t>b</w:t>
      </w:r>
      <w:r w:rsidRPr="00117970">
        <w:rPr>
          <w:rFonts w:ascii="Times New Roman" w:hAnsi="Times New Roman"/>
          <w:sz w:val="20"/>
          <w:szCs w:val="20"/>
          <w:lang w:val="id-ID"/>
        </w:rPr>
        <w:t>arat dengan kecamatan Kalianda;</w:t>
      </w:r>
    </w:p>
    <w:p w:rsidR="00C41906" w:rsidRPr="00117970" w:rsidRDefault="00C41906" w:rsidP="00117970">
      <w:pPr>
        <w:pStyle w:val="ListParagraph"/>
        <w:numPr>
          <w:ilvl w:val="1"/>
          <w:numId w:val="6"/>
        </w:numPr>
        <w:autoSpaceDE w:val="0"/>
        <w:autoSpaceDN w:val="0"/>
        <w:adjustRightInd w:val="0"/>
        <w:spacing w:after="0" w:line="240" w:lineRule="auto"/>
        <w:ind w:left="142" w:firstLine="284"/>
        <w:jc w:val="both"/>
        <w:rPr>
          <w:rFonts w:ascii="Times New Roman" w:hAnsi="Times New Roman"/>
          <w:sz w:val="20"/>
          <w:szCs w:val="20"/>
          <w:lang w:val="id-ID"/>
        </w:rPr>
      </w:pPr>
      <w:r w:rsidRPr="00117970">
        <w:rPr>
          <w:rFonts w:ascii="Times New Roman" w:hAnsi="Times New Roman"/>
          <w:sz w:val="20"/>
          <w:szCs w:val="20"/>
          <w:lang w:val="id-ID"/>
        </w:rPr>
        <w:t xml:space="preserve">Sebelah selatan dengan </w:t>
      </w:r>
      <w:r w:rsidRPr="00117970">
        <w:rPr>
          <w:rFonts w:ascii="Times New Roman" w:hAnsi="Times New Roman"/>
          <w:sz w:val="20"/>
          <w:szCs w:val="20"/>
        </w:rPr>
        <w:t>s</w:t>
      </w:r>
      <w:r w:rsidRPr="00117970">
        <w:rPr>
          <w:rFonts w:ascii="Times New Roman" w:hAnsi="Times New Roman"/>
          <w:sz w:val="20"/>
          <w:szCs w:val="20"/>
          <w:lang w:val="id-ID"/>
        </w:rPr>
        <w:t>elat Sunda.</w:t>
      </w:r>
    </w:p>
    <w:p w:rsidR="00C41906" w:rsidRPr="00117970" w:rsidRDefault="00C41906" w:rsidP="00117970">
      <w:pPr>
        <w:spacing w:after="0"/>
        <w:ind w:firstLine="284"/>
        <w:rPr>
          <w:rFonts w:ascii="Times New Roman" w:hAnsi="Times New Roman"/>
          <w:sz w:val="20"/>
          <w:szCs w:val="20"/>
        </w:rPr>
      </w:pPr>
      <w:r w:rsidRPr="00117970">
        <w:rPr>
          <w:rFonts w:ascii="Times New Roman" w:hAnsi="Times New Roman"/>
          <w:sz w:val="20"/>
          <w:szCs w:val="20"/>
        </w:rPr>
        <w:t>Pada gambar 1 dapat dilihat foto peta citra Merak-Bakauheni.</w:t>
      </w:r>
    </w:p>
    <w:p w:rsidR="00C41906" w:rsidRPr="00117970" w:rsidRDefault="00C41906" w:rsidP="00117970">
      <w:pPr>
        <w:spacing w:after="0"/>
        <w:ind w:firstLine="567"/>
        <w:rPr>
          <w:rFonts w:ascii="Times New Roman" w:hAnsi="Times New Roman"/>
          <w:sz w:val="20"/>
          <w:szCs w:val="20"/>
        </w:rPr>
      </w:pPr>
    </w:p>
    <w:p w:rsidR="00C41906" w:rsidRDefault="00C41906" w:rsidP="00C41906">
      <w:pPr>
        <w:spacing w:after="0" w:line="360" w:lineRule="auto"/>
        <w:ind w:firstLine="0"/>
        <w:jc w:val="center"/>
        <w:rPr>
          <w:rFonts w:ascii="Times New Roman" w:hAnsi="Times New Roman"/>
          <w:szCs w:val="22"/>
        </w:rPr>
      </w:pPr>
      <w:r>
        <w:rPr>
          <w:rFonts w:ascii="Times New Roman" w:hAnsi="Times New Roman"/>
          <w:noProof/>
          <w:szCs w:val="22"/>
        </w:rPr>
        <w:drawing>
          <wp:inline distT="0" distB="0" distL="0" distR="0">
            <wp:extent cx="3467100" cy="33221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1889" cy="3336316"/>
                    </a:xfrm>
                    <a:prstGeom prst="rect">
                      <a:avLst/>
                    </a:prstGeom>
                    <a:noFill/>
                    <a:ln>
                      <a:noFill/>
                    </a:ln>
                  </pic:spPr>
                </pic:pic>
              </a:graphicData>
            </a:graphic>
          </wp:inline>
        </w:drawing>
      </w:r>
    </w:p>
    <w:p w:rsidR="00C41906" w:rsidRPr="00117970" w:rsidRDefault="00C41906" w:rsidP="00C41906">
      <w:pPr>
        <w:autoSpaceDE w:val="0"/>
        <w:autoSpaceDN w:val="0"/>
        <w:adjustRightInd w:val="0"/>
        <w:spacing w:after="0" w:line="360" w:lineRule="auto"/>
        <w:ind w:left="993" w:hanging="993"/>
        <w:jc w:val="center"/>
        <w:rPr>
          <w:rFonts w:ascii="Times New Roman" w:eastAsiaTheme="minorHAnsi" w:hAnsi="Times New Roman"/>
          <w:sz w:val="20"/>
          <w:szCs w:val="20"/>
        </w:rPr>
      </w:pPr>
      <w:r w:rsidRPr="00117970">
        <w:rPr>
          <w:rFonts w:ascii="Times New Roman" w:eastAsiaTheme="minorHAnsi" w:hAnsi="Times New Roman"/>
          <w:sz w:val="20"/>
          <w:szCs w:val="20"/>
        </w:rPr>
        <w:t>Gambar 1. Foto Peta Citra Jarak Merak Bakauheni</w:t>
      </w:r>
    </w:p>
    <w:p w:rsidR="00460293" w:rsidRPr="00117970" w:rsidRDefault="00460293" w:rsidP="00460293">
      <w:pPr>
        <w:tabs>
          <w:tab w:val="left" w:pos="851"/>
        </w:tabs>
        <w:spacing w:after="0"/>
        <w:ind w:firstLine="0"/>
        <w:rPr>
          <w:rFonts w:ascii="Times New Roman" w:hAnsi="Times New Roman"/>
          <w:b/>
          <w:sz w:val="20"/>
          <w:szCs w:val="20"/>
        </w:rPr>
      </w:pPr>
      <w:r w:rsidRPr="00117970">
        <w:rPr>
          <w:rFonts w:ascii="Times New Roman" w:hAnsi="Times New Roman"/>
          <w:b/>
          <w:sz w:val="20"/>
          <w:szCs w:val="20"/>
        </w:rPr>
        <w:t>METODOLOGI PENELITIAN</w:t>
      </w:r>
    </w:p>
    <w:p w:rsidR="00460293" w:rsidRPr="00C41906" w:rsidRDefault="0006717F" w:rsidP="0006717F">
      <w:pPr>
        <w:tabs>
          <w:tab w:val="left" w:pos="284"/>
        </w:tabs>
        <w:spacing w:after="0"/>
        <w:ind w:firstLine="0"/>
        <w:rPr>
          <w:rFonts w:ascii="Times New Roman" w:hAnsi="Times New Roman"/>
          <w:sz w:val="20"/>
          <w:szCs w:val="20"/>
        </w:rPr>
      </w:pPr>
      <w:r w:rsidRPr="00C41906">
        <w:rPr>
          <w:rFonts w:ascii="Times New Roman" w:hAnsi="Times New Roman"/>
          <w:sz w:val="20"/>
          <w:szCs w:val="20"/>
        </w:rPr>
        <w:lastRenderedPageBreak/>
        <w:tab/>
      </w:r>
      <w:r w:rsidR="00460293" w:rsidRPr="00C41906">
        <w:rPr>
          <w:rFonts w:ascii="Times New Roman" w:hAnsi="Times New Roman"/>
          <w:sz w:val="20"/>
          <w:szCs w:val="20"/>
        </w:rPr>
        <w:t>Menggunakan metode penelitian kajian literatur berupa aturan-aturan yang digunakan serta penelitian lapangan dengan membagi 3 wilayah yaitu Indonesia Barat, Tengah dan Timur. Untuk tahap awal di Indonesia Barat diambil 2 sampel yaitu di Merak ujung pulau Jawa dan Sumatera serta di Batam ujung pulau Sumatera dan berbatasan dengan negara tetangga yaitu Singapura sehingga dapat dilakukan perbandingan dengan negara lain. Karena keterbatasan waktu, sampel penelitian pertsms akan diambil di wilayah yang terdekat yaitu Merak.</w:t>
      </w:r>
    </w:p>
    <w:p w:rsidR="00460293" w:rsidRPr="00C41906" w:rsidRDefault="00460293" w:rsidP="00460293">
      <w:pPr>
        <w:tabs>
          <w:tab w:val="left" w:pos="851"/>
        </w:tabs>
        <w:spacing w:after="0"/>
        <w:ind w:firstLine="0"/>
        <w:rPr>
          <w:rFonts w:ascii="Times New Roman" w:hAnsi="Times New Roman"/>
          <w:sz w:val="20"/>
          <w:szCs w:val="20"/>
        </w:rPr>
      </w:pPr>
      <w:r w:rsidRPr="00C41906">
        <w:rPr>
          <w:rFonts w:ascii="Times New Roman" w:hAnsi="Times New Roman"/>
          <w:sz w:val="20"/>
          <w:szCs w:val="20"/>
        </w:rPr>
        <w:t>Hasil yang diharapkan dengan penelitian ini adalah dapat menginventarisasi standar keselamatan dan keamanan transportasi penyeberangan laut di Indonesia dan mengetahui sejauh mana tersedianya alat-alat keselamatan di kapal sehingga dapat diformulasikan rekomendasi untuk mencegah terjadinya kecelakaan di kemudian hari.</w:t>
      </w:r>
    </w:p>
    <w:p w:rsidR="008C60BB" w:rsidRPr="00C41906" w:rsidRDefault="008C60BB" w:rsidP="00460293">
      <w:pPr>
        <w:spacing w:after="0"/>
        <w:ind w:firstLine="0"/>
        <w:rPr>
          <w:rFonts w:ascii="Times New Roman" w:hAnsi="Times New Roman"/>
          <w:sz w:val="20"/>
          <w:szCs w:val="20"/>
        </w:rPr>
      </w:pPr>
    </w:p>
    <w:p w:rsidR="00B66FD8" w:rsidRPr="00C41906" w:rsidRDefault="00B66FD8" w:rsidP="00460293">
      <w:pPr>
        <w:spacing w:after="0"/>
        <w:ind w:firstLine="0"/>
        <w:rPr>
          <w:rFonts w:ascii="Times New Roman" w:hAnsi="Times New Roman"/>
          <w:b/>
          <w:sz w:val="20"/>
          <w:szCs w:val="20"/>
        </w:rPr>
      </w:pPr>
      <w:r w:rsidRPr="00C41906">
        <w:rPr>
          <w:rFonts w:ascii="Times New Roman" w:hAnsi="Times New Roman"/>
          <w:b/>
          <w:sz w:val="20"/>
          <w:szCs w:val="20"/>
        </w:rPr>
        <w:t>HASIL DAN PEMBAHASAN</w:t>
      </w:r>
    </w:p>
    <w:p w:rsidR="00111B01" w:rsidRPr="00C41906" w:rsidRDefault="00111B01" w:rsidP="00460293">
      <w:pPr>
        <w:spacing w:after="0"/>
        <w:ind w:firstLine="0"/>
        <w:rPr>
          <w:rFonts w:ascii="Times New Roman" w:hAnsi="Times New Roman"/>
          <w:b/>
          <w:sz w:val="20"/>
          <w:szCs w:val="20"/>
        </w:rPr>
      </w:pPr>
    </w:p>
    <w:p w:rsidR="00B66FD8" w:rsidRDefault="000362FC" w:rsidP="000362FC">
      <w:pPr>
        <w:spacing w:after="0"/>
        <w:ind w:firstLine="0"/>
        <w:rPr>
          <w:rFonts w:ascii="Times New Roman" w:hAnsi="Times New Roman"/>
          <w:b/>
          <w:sz w:val="20"/>
          <w:szCs w:val="20"/>
        </w:rPr>
      </w:pPr>
      <w:r w:rsidRPr="00C41906">
        <w:rPr>
          <w:rFonts w:ascii="Times New Roman" w:hAnsi="Times New Roman"/>
          <w:b/>
          <w:sz w:val="20"/>
          <w:szCs w:val="20"/>
        </w:rPr>
        <w:t xml:space="preserve">1.  </w:t>
      </w:r>
      <w:r w:rsidR="00B66FD8" w:rsidRPr="00C41906">
        <w:rPr>
          <w:rFonts w:ascii="Times New Roman" w:hAnsi="Times New Roman"/>
          <w:b/>
          <w:sz w:val="20"/>
          <w:szCs w:val="20"/>
        </w:rPr>
        <w:t>FASILITAS PELABUHAN</w:t>
      </w:r>
    </w:p>
    <w:p w:rsidR="00117970" w:rsidRPr="00C41906" w:rsidRDefault="00117970" w:rsidP="000362FC">
      <w:pPr>
        <w:spacing w:after="0"/>
        <w:ind w:firstLine="0"/>
        <w:rPr>
          <w:rFonts w:ascii="Times New Roman" w:hAnsi="Times New Roman"/>
          <w:b/>
          <w:sz w:val="20"/>
          <w:szCs w:val="20"/>
        </w:rPr>
      </w:pPr>
    </w:p>
    <w:p w:rsidR="00B66FD8" w:rsidRPr="00C41906" w:rsidRDefault="00B66FD8" w:rsidP="000362FC">
      <w:pPr>
        <w:pStyle w:val="ListParagraph"/>
        <w:numPr>
          <w:ilvl w:val="0"/>
          <w:numId w:val="2"/>
        </w:numPr>
        <w:tabs>
          <w:tab w:val="left" w:pos="567"/>
        </w:tabs>
        <w:autoSpaceDE w:val="0"/>
        <w:autoSpaceDN w:val="0"/>
        <w:adjustRightInd w:val="0"/>
        <w:spacing w:after="0" w:line="240" w:lineRule="auto"/>
        <w:ind w:left="284" w:firstLine="0"/>
        <w:jc w:val="both"/>
        <w:rPr>
          <w:rFonts w:ascii="Times New Roman" w:hAnsi="Times New Roman"/>
          <w:b/>
          <w:bCs/>
          <w:sz w:val="20"/>
          <w:szCs w:val="20"/>
          <w:lang w:val="id-ID"/>
        </w:rPr>
      </w:pPr>
      <w:r w:rsidRPr="00C41906">
        <w:rPr>
          <w:rFonts w:ascii="Times New Roman" w:hAnsi="Times New Roman"/>
          <w:b/>
          <w:bCs/>
          <w:sz w:val="20"/>
          <w:szCs w:val="20"/>
          <w:lang w:val="id-ID"/>
        </w:rPr>
        <w:t>Pelabuhan Penyeberangan Merak</w:t>
      </w:r>
    </w:p>
    <w:p w:rsidR="00B66FD8" w:rsidRPr="00C41906" w:rsidRDefault="00B66FD8" w:rsidP="000362FC">
      <w:pPr>
        <w:autoSpaceDE w:val="0"/>
        <w:autoSpaceDN w:val="0"/>
        <w:adjustRightInd w:val="0"/>
        <w:spacing w:after="0"/>
        <w:ind w:left="567" w:firstLine="0"/>
        <w:rPr>
          <w:rFonts w:ascii="Times New Roman" w:eastAsiaTheme="minorHAnsi" w:hAnsi="Times New Roman"/>
          <w:sz w:val="20"/>
          <w:szCs w:val="20"/>
        </w:rPr>
      </w:pPr>
      <w:r w:rsidRPr="00C41906">
        <w:rPr>
          <w:rFonts w:ascii="Times New Roman" w:eastAsiaTheme="minorHAnsi" w:hAnsi="Times New Roman"/>
          <w:sz w:val="20"/>
          <w:szCs w:val="20"/>
          <w:lang w:val="id-ID"/>
        </w:rPr>
        <w:t>Pelabuhan penyeberangan Merak mempunyai beberapa fasilitas penunjang dalam</w:t>
      </w:r>
      <w:r w:rsidRPr="00C41906">
        <w:rPr>
          <w:rFonts w:ascii="Times New Roman" w:eastAsiaTheme="minorHAnsi" w:hAnsi="Times New Roman"/>
          <w:sz w:val="20"/>
          <w:szCs w:val="20"/>
        </w:rPr>
        <w:t xml:space="preserve"> </w:t>
      </w:r>
      <w:r w:rsidRPr="00C41906">
        <w:rPr>
          <w:rFonts w:ascii="Times New Roman" w:eastAsiaTheme="minorHAnsi" w:hAnsi="Times New Roman"/>
          <w:sz w:val="20"/>
          <w:szCs w:val="20"/>
          <w:lang w:val="id-ID"/>
        </w:rPr>
        <w:t>mendukung kelancaran arus bongkar muat penumpang dan kendaraan bermotor</w:t>
      </w:r>
      <w:r w:rsidRPr="00C41906">
        <w:rPr>
          <w:rFonts w:ascii="Times New Roman" w:eastAsiaTheme="minorHAnsi" w:hAnsi="Times New Roman"/>
          <w:sz w:val="20"/>
          <w:szCs w:val="20"/>
        </w:rPr>
        <w:t xml:space="preserve"> </w:t>
      </w:r>
      <w:r w:rsidRPr="00C41906">
        <w:rPr>
          <w:rFonts w:ascii="Times New Roman" w:eastAsiaTheme="minorHAnsi" w:hAnsi="Times New Roman"/>
          <w:sz w:val="20"/>
          <w:szCs w:val="20"/>
          <w:lang w:val="id-ID"/>
        </w:rPr>
        <w:t>dari dan ke dalam kapal penyeberangan.</w:t>
      </w:r>
      <w:r w:rsidRPr="00C41906">
        <w:rPr>
          <w:rFonts w:ascii="Times New Roman" w:eastAsiaTheme="minorHAnsi" w:hAnsi="Times New Roman"/>
          <w:sz w:val="20"/>
          <w:szCs w:val="20"/>
        </w:rPr>
        <w:t xml:space="preserve"> </w:t>
      </w:r>
      <w:r w:rsidRPr="00C41906">
        <w:rPr>
          <w:rFonts w:ascii="Times New Roman" w:eastAsiaTheme="minorHAnsi" w:hAnsi="Times New Roman"/>
          <w:sz w:val="20"/>
          <w:szCs w:val="20"/>
          <w:lang w:val="id-ID"/>
        </w:rPr>
        <w:t>Adapun fasilitas penunjang pelabuhan penyeberangan Merak adalah sebagai</w:t>
      </w:r>
      <w:r w:rsidRPr="00C41906">
        <w:rPr>
          <w:rFonts w:ascii="Times New Roman" w:eastAsiaTheme="minorHAnsi" w:hAnsi="Times New Roman"/>
          <w:sz w:val="20"/>
          <w:szCs w:val="20"/>
        </w:rPr>
        <w:t xml:space="preserve"> </w:t>
      </w:r>
      <w:r w:rsidRPr="00C41906">
        <w:rPr>
          <w:rFonts w:ascii="Times New Roman" w:eastAsiaTheme="minorHAnsi" w:hAnsi="Times New Roman"/>
          <w:sz w:val="20"/>
          <w:szCs w:val="20"/>
          <w:lang w:val="id-ID"/>
        </w:rPr>
        <w:t>berikut</w:t>
      </w:r>
      <w:r w:rsidRPr="00C41906">
        <w:rPr>
          <w:rFonts w:ascii="Times New Roman" w:eastAsiaTheme="minorHAnsi" w:hAnsi="Times New Roman"/>
          <w:sz w:val="20"/>
          <w:szCs w:val="20"/>
        </w:rPr>
        <w:t>:</w:t>
      </w:r>
    </w:p>
    <w:p w:rsidR="000362FC" w:rsidRDefault="000362FC" w:rsidP="000362FC">
      <w:pPr>
        <w:autoSpaceDE w:val="0"/>
        <w:autoSpaceDN w:val="0"/>
        <w:adjustRightInd w:val="0"/>
        <w:spacing w:after="0"/>
        <w:ind w:left="284" w:firstLine="0"/>
        <w:rPr>
          <w:rFonts w:ascii="Times New Roman" w:eastAsiaTheme="minorHAnsi" w:hAnsi="Times New Roman"/>
          <w:sz w:val="20"/>
          <w:szCs w:val="20"/>
        </w:rPr>
      </w:pPr>
    </w:p>
    <w:p w:rsidR="00B66FD8" w:rsidRPr="000362FC" w:rsidRDefault="00117970" w:rsidP="000362FC">
      <w:pPr>
        <w:autoSpaceDE w:val="0"/>
        <w:autoSpaceDN w:val="0"/>
        <w:adjustRightInd w:val="0"/>
        <w:spacing w:after="0" w:line="360" w:lineRule="auto"/>
        <w:ind w:left="426" w:hanging="426"/>
        <w:jc w:val="center"/>
        <w:rPr>
          <w:rFonts w:ascii="Times New Roman" w:eastAsiaTheme="minorHAnsi" w:hAnsi="Times New Roman"/>
          <w:sz w:val="20"/>
          <w:szCs w:val="20"/>
        </w:rPr>
      </w:pPr>
      <w:r>
        <w:rPr>
          <w:rFonts w:ascii="Times New Roman" w:eastAsiaTheme="minorHAnsi" w:hAnsi="Times New Roman"/>
          <w:sz w:val="20"/>
          <w:szCs w:val="20"/>
        </w:rPr>
        <w:t>T</w:t>
      </w:r>
      <w:r w:rsidR="00B66FD8" w:rsidRPr="000362FC">
        <w:rPr>
          <w:rFonts w:ascii="Times New Roman" w:eastAsiaTheme="minorHAnsi" w:hAnsi="Times New Roman"/>
          <w:sz w:val="20"/>
          <w:szCs w:val="20"/>
        </w:rPr>
        <w:t>abel</w:t>
      </w:r>
      <w:r w:rsidR="002B247D">
        <w:rPr>
          <w:rFonts w:ascii="Times New Roman" w:eastAsiaTheme="minorHAnsi" w:hAnsi="Times New Roman"/>
          <w:sz w:val="20"/>
          <w:szCs w:val="20"/>
        </w:rPr>
        <w:t xml:space="preserve"> 3</w:t>
      </w:r>
      <w:r w:rsidR="00B66FD8" w:rsidRPr="000362FC">
        <w:rPr>
          <w:rFonts w:ascii="Times New Roman" w:eastAsiaTheme="minorHAnsi" w:hAnsi="Times New Roman"/>
          <w:sz w:val="20"/>
          <w:szCs w:val="20"/>
        </w:rPr>
        <w:t>. Fasilitas Penunjang di pelabuhan Merak</w:t>
      </w:r>
    </w:p>
    <w:p w:rsidR="00B66FD8" w:rsidRDefault="00B66FD8" w:rsidP="00210F7A">
      <w:pPr>
        <w:autoSpaceDE w:val="0"/>
        <w:autoSpaceDN w:val="0"/>
        <w:adjustRightInd w:val="0"/>
        <w:spacing w:after="0" w:line="360" w:lineRule="auto"/>
        <w:ind w:left="851" w:hanging="851"/>
        <w:jc w:val="center"/>
        <w:rPr>
          <w:rFonts w:ascii="Times New Roman" w:hAnsi="Times New Roman"/>
          <w:szCs w:val="22"/>
        </w:rPr>
      </w:pPr>
      <w:r>
        <w:rPr>
          <w:rFonts w:ascii="Times New Roman" w:hAnsi="Times New Roman"/>
          <w:noProof/>
          <w:szCs w:val="22"/>
        </w:rPr>
        <w:drawing>
          <wp:inline distT="0" distB="0" distL="0" distR="0">
            <wp:extent cx="4749571" cy="1914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5274" cy="1928917"/>
                    </a:xfrm>
                    <a:prstGeom prst="rect">
                      <a:avLst/>
                    </a:prstGeom>
                    <a:noFill/>
                    <a:ln>
                      <a:noFill/>
                    </a:ln>
                  </pic:spPr>
                </pic:pic>
              </a:graphicData>
            </a:graphic>
          </wp:inline>
        </w:drawing>
      </w:r>
    </w:p>
    <w:p w:rsidR="00B66FD8" w:rsidRPr="000362FC" w:rsidRDefault="00B66FD8" w:rsidP="000362FC">
      <w:pPr>
        <w:autoSpaceDE w:val="0"/>
        <w:autoSpaceDN w:val="0"/>
        <w:adjustRightInd w:val="0"/>
        <w:spacing w:after="0" w:line="360" w:lineRule="auto"/>
        <w:ind w:left="851" w:hanging="284"/>
        <w:rPr>
          <w:rFonts w:ascii="Times New Roman" w:eastAsiaTheme="minorHAnsi" w:hAnsi="Times New Roman"/>
          <w:sz w:val="20"/>
          <w:szCs w:val="20"/>
        </w:rPr>
      </w:pPr>
      <w:r w:rsidRPr="000362FC">
        <w:rPr>
          <w:rFonts w:ascii="Times New Roman" w:eastAsiaTheme="minorHAnsi" w:hAnsi="Times New Roman"/>
          <w:i/>
          <w:sz w:val="20"/>
          <w:szCs w:val="20"/>
          <w:lang w:val="id-ID"/>
        </w:rPr>
        <w:t>Lay out</w:t>
      </w:r>
      <w:r w:rsidRPr="000362FC">
        <w:rPr>
          <w:rFonts w:ascii="Times New Roman" w:eastAsiaTheme="minorHAnsi" w:hAnsi="Times New Roman"/>
          <w:sz w:val="20"/>
          <w:szCs w:val="20"/>
          <w:lang w:val="id-ID"/>
        </w:rPr>
        <w:t xml:space="preserve"> pelabuhan penyeberangan Merak adalah sebagai beriku</w:t>
      </w:r>
      <w:r w:rsidRPr="000362FC">
        <w:rPr>
          <w:rFonts w:ascii="Times New Roman" w:eastAsiaTheme="minorHAnsi" w:hAnsi="Times New Roman"/>
          <w:sz w:val="20"/>
          <w:szCs w:val="20"/>
        </w:rPr>
        <w:t>t:</w:t>
      </w:r>
    </w:p>
    <w:p w:rsidR="00B66FD8" w:rsidRDefault="00B66FD8" w:rsidP="003F7E72">
      <w:pPr>
        <w:autoSpaceDE w:val="0"/>
        <w:autoSpaceDN w:val="0"/>
        <w:adjustRightInd w:val="0"/>
        <w:spacing w:after="0" w:line="360" w:lineRule="auto"/>
        <w:ind w:left="851" w:hanging="851"/>
        <w:jc w:val="center"/>
        <w:rPr>
          <w:rFonts w:ascii="Arial" w:eastAsiaTheme="minorHAnsi" w:hAnsi="Arial" w:cs="Arial"/>
          <w:color w:val="404040"/>
          <w:szCs w:val="22"/>
        </w:rPr>
      </w:pPr>
      <w:r>
        <w:rPr>
          <w:rFonts w:ascii="Arial" w:eastAsiaTheme="minorHAnsi" w:hAnsi="Arial" w:cs="Arial"/>
          <w:noProof/>
          <w:color w:val="404040"/>
          <w:szCs w:val="22"/>
        </w:rPr>
        <w:drawing>
          <wp:inline distT="0" distB="0" distL="0" distR="0">
            <wp:extent cx="4657265" cy="3295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5742" cy="3329954"/>
                    </a:xfrm>
                    <a:prstGeom prst="rect">
                      <a:avLst/>
                    </a:prstGeom>
                    <a:noFill/>
                    <a:ln>
                      <a:noFill/>
                    </a:ln>
                  </pic:spPr>
                </pic:pic>
              </a:graphicData>
            </a:graphic>
          </wp:inline>
        </w:drawing>
      </w:r>
    </w:p>
    <w:p w:rsidR="00B66FD8" w:rsidRDefault="00B66FD8" w:rsidP="00B66FD8">
      <w:pPr>
        <w:autoSpaceDE w:val="0"/>
        <w:autoSpaceDN w:val="0"/>
        <w:adjustRightInd w:val="0"/>
        <w:spacing w:after="0" w:line="360" w:lineRule="auto"/>
        <w:jc w:val="center"/>
        <w:rPr>
          <w:rFonts w:ascii="Times New Roman" w:hAnsi="Times New Roman"/>
          <w:sz w:val="20"/>
          <w:szCs w:val="20"/>
        </w:rPr>
      </w:pPr>
      <w:r w:rsidRPr="000362FC">
        <w:rPr>
          <w:rFonts w:ascii="Times New Roman" w:hAnsi="Times New Roman"/>
          <w:sz w:val="20"/>
          <w:szCs w:val="20"/>
        </w:rPr>
        <w:t xml:space="preserve">Gambar </w:t>
      </w:r>
      <w:r w:rsidR="002B247D">
        <w:rPr>
          <w:rFonts w:ascii="Times New Roman" w:hAnsi="Times New Roman"/>
          <w:sz w:val="20"/>
          <w:szCs w:val="20"/>
        </w:rPr>
        <w:t>2</w:t>
      </w:r>
      <w:r w:rsidRPr="000362FC">
        <w:rPr>
          <w:rFonts w:ascii="Times New Roman" w:hAnsi="Times New Roman"/>
          <w:sz w:val="20"/>
          <w:szCs w:val="20"/>
        </w:rPr>
        <w:t xml:space="preserve">. </w:t>
      </w:r>
      <w:r w:rsidRPr="000362FC">
        <w:rPr>
          <w:rFonts w:ascii="Times New Roman" w:hAnsi="Times New Roman"/>
          <w:i/>
          <w:sz w:val="20"/>
          <w:szCs w:val="20"/>
        </w:rPr>
        <w:t>Lay Out</w:t>
      </w:r>
      <w:r w:rsidRPr="000362FC">
        <w:rPr>
          <w:rFonts w:ascii="Times New Roman" w:hAnsi="Times New Roman"/>
          <w:sz w:val="20"/>
          <w:szCs w:val="20"/>
        </w:rPr>
        <w:t xml:space="preserve"> Pelabuhan Merak</w:t>
      </w:r>
    </w:p>
    <w:p w:rsidR="00B66FD8" w:rsidRPr="000362FC" w:rsidRDefault="00B66FD8" w:rsidP="00111B01">
      <w:pPr>
        <w:pStyle w:val="ListParagraph"/>
        <w:numPr>
          <w:ilvl w:val="0"/>
          <w:numId w:val="2"/>
        </w:numPr>
        <w:autoSpaceDE w:val="0"/>
        <w:autoSpaceDN w:val="0"/>
        <w:adjustRightInd w:val="0"/>
        <w:spacing w:after="0" w:line="240" w:lineRule="auto"/>
        <w:ind w:left="567" w:hanging="283"/>
        <w:jc w:val="both"/>
        <w:rPr>
          <w:rFonts w:ascii="Times New Roman" w:hAnsi="Times New Roman"/>
          <w:b/>
          <w:bCs/>
          <w:sz w:val="20"/>
          <w:szCs w:val="20"/>
          <w:lang w:val="id-ID"/>
        </w:rPr>
      </w:pPr>
      <w:r w:rsidRPr="000362FC">
        <w:rPr>
          <w:rFonts w:ascii="Times New Roman" w:hAnsi="Times New Roman"/>
          <w:b/>
          <w:bCs/>
          <w:sz w:val="20"/>
          <w:szCs w:val="20"/>
          <w:lang w:val="id-ID"/>
        </w:rPr>
        <w:t>Pelabuhan Penyeberangan Bakauheni</w:t>
      </w:r>
    </w:p>
    <w:p w:rsidR="00B66FD8" w:rsidRPr="000362FC" w:rsidRDefault="00B66FD8" w:rsidP="00111B01">
      <w:pPr>
        <w:autoSpaceDE w:val="0"/>
        <w:autoSpaceDN w:val="0"/>
        <w:adjustRightInd w:val="0"/>
        <w:spacing w:after="0"/>
        <w:ind w:left="567" w:firstLine="0"/>
        <w:rPr>
          <w:rFonts w:ascii="Times New Roman" w:eastAsiaTheme="minorHAnsi" w:hAnsi="Times New Roman"/>
          <w:sz w:val="20"/>
          <w:szCs w:val="20"/>
          <w:lang w:val="id-ID"/>
        </w:rPr>
      </w:pPr>
      <w:r w:rsidRPr="000362FC">
        <w:rPr>
          <w:rFonts w:ascii="Times New Roman" w:eastAsiaTheme="minorHAnsi" w:hAnsi="Times New Roman"/>
          <w:sz w:val="20"/>
          <w:szCs w:val="20"/>
          <w:lang w:val="id-ID"/>
        </w:rPr>
        <w:lastRenderedPageBreak/>
        <w:t>Pelabuhan penyeberangan Bakauheni mempunyai beberapa fasilitas penunjang</w:t>
      </w:r>
      <w:r w:rsidR="00392F0C">
        <w:rPr>
          <w:rFonts w:ascii="Times New Roman" w:eastAsiaTheme="minorHAnsi" w:hAnsi="Times New Roman"/>
          <w:sz w:val="20"/>
          <w:szCs w:val="20"/>
        </w:rPr>
        <w:t xml:space="preserve"> </w:t>
      </w:r>
      <w:r w:rsidRPr="000362FC">
        <w:rPr>
          <w:rFonts w:ascii="Times New Roman" w:eastAsiaTheme="minorHAnsi" w:hAnsi="Times New Roman"/>
          <w:sz w:val="20"/>
          <w:szCs w:val="20"/>
          <w:lang w:val="id-ID"/>
        </w:rPr>
        <w:t>dalam mendukung kelancaran arus bongkar muat penumpang dan kendaraan</w:t>
      </w:r>
      <w:r w:rsidR="00392F0C">
        <w:rPr>
          <w:rFonts w:ascii="Times New Roman" w:eastAsiaTheme="minorHAnsi" w:hAnsi="Times New Roman"/>
          <w:sz w:val="20"/>
          <w:szCs w:val="20"/>
        </w:rPr>
        <w:t xml:space="preserve"> </w:t>
      </w:r>
      <w:r w:rsidRPr="000362FC">
        <w:rPr>
          <w:rFonts w:ascii="Times New Roman" w:eastAsiaTheme="minorHAnsi" w:hAnsi="Times New Roman"/>
          <w:sz w:val="20"/>
          <w:szCs w:val="20"/>
          <w:lang w:val="id-ID"/>
        </w:rPr>
        <w:t>bermotor dari dan ke dalam kapal penyeberangan.</w:t>
      </w:r>
    </w:p>
    <w:p w:rsidR="00B66FD8" w:rsidRPr="000362FC" w:rsidRDefault="00B66FD8" w:rsidP="00111B01">
      <w:pPr>
        <w:autoSpaceDE w:val="0"/>
        <w:autoSpaceDN w:val="0"/>
        <w:adjustRightInd w:val="0"/>
        <w:spacing w:after="0"/>
        <w:ind w:left="567" w:firstLine="0"/>
        <w:rPr>
          <w:rFonts w:ascii="Times New Roman" w:eastAsiaTheme="minorHAnsi" w:hAnsi="Times New Roman"/>
          <w:sz w:val="20"/>
          <w:szCs w:val="20"/>
          <w:lang w:val="id-ID"/>
        </w:rPr>
      </w:pPr>
      <w:r w:rsidRPr="000362FC">
        <w:rPr>
          <w:rFonts w:ascii="Times New Roman" w:eastAsiaTheme="minorHAnsi" w:hAnsi="Times New Roman"/>
          <w:sz w:val="20"/>
          <w:szCs w:val="20"/>
          <w:lang w:val="id-ID"/>
        </w:rPr>
        <w:t>Adapun fasilitas penunjang pelabuhan penyeberangan Bakauheni seperti daya</w:t>
      </w:r>
      <w:r w:rsidR="00392F0C">
        <w:rPr>
          <w:rFonts w:ascii="Times New Roman" w:eastAsiaTheme="minorHAnsi" w:hAnsi="Times New Roman"/>
          <w:sz w:val="20"/>
          <w:szCs w:val="20"/>
        </w:rPr>
        <w:t xml:space="preserve"> </w:t>
      </w:r>
      <w:r w:rsidRPr="000362FC">
        <w:rPr>
          <w:rFonts w:ascii="Times New Roman" w:eastAsiaTheme="minorHAnsi" w:hAnsi="Times New Roman"/>
          <w:sz w:val="20"/>
          <w:szCs w:val="20"/>
          <w:lang w:val="id-ID"/>
        </w:rPr>
        <w:t>tamping parker di dalam area pelabuhan adalah sebagai berikut:</w:t>
      </w:r>
    </w:p>
    <w:p w:rsidR="00B66FD8" w:rsidRPr="000362FC" w:rsidRDefault="00B66FD8" w:rsidP="00111B01">
      <w:pPr>
        <w:autoSpaceDE w:val="0"/>
        <w:autoSpaceDN w:val="0"/>
        <w:adjustRightInd w:val="0"/>
        <w:spacing w:after="0"/>
        <w:ind w:left="567" w:firstLine="0"/>
        <w:rPr>
          <w:rFonts w:ascii="Times New Roman" w:eastAsiaTheme="minorHAnsi" w:hAnsi="Times New Roman"/>
          <w:sz w:val="20"/>
          <w:szCs w:val="20"/>
          <w:lang w:val="id-ID"/>
        </w:rPr>
      </w:pPr>
      <w:r w:rsidRPr="000362FC">
        <w:rPr>
          <w:rFonts w:ascii="Times New Roman" w:eastAsiaTheme="minorHAnsi" w:hAnsi="Times New Roman"/>
          <w:sz w:val="20"/>
          <w:szCs w:val="20"/>
          <w:lang w:val="id-ID"/>
        </w:rPr>
        <w:t>Parkir A = 360 Unit/Campuran</w:t>
      </w:r>
    </w:p>
    <w:p w:rsidR="00B66FD8" w:rsidRPr="000362FC" w:rsidRDefault="00B66FD8" w:rsidP="00111B01">
      <w:pPr>
        <w:autoSpaceDE w:val="0"/>
        <w:autoSpaceDN w:val="0"/>
        <w:adjustRightInd w:val="0"/>
        <w:spacing w:after="0"/>
        <w:ind w:left="567" w:firstLine="0"/>
        <w:rPr>
          <w:rFonts w:ascii="Times New Roman" w:eastAsiaTheme="minorHAnsi" w:hAnsi="Times New Roman"/>
          <w:sz w:val="20"/>
          <w:szCs w:val="20"/>
          <w:lang w:val="id-ID"/>
        </w:rPr>
      </w:pPr>
      <w:r w:rsidRPr="000362FC">
        <w:rPr>
          <w:rFonts w:ascii="Times New Roman" w:eastAsiaTheme="minorHAnsi" w:hAnsi="Times New Roman"/>
          <w:sz w:val="20"/>
          <w:szCs w:val="20"/>
          <w:lang w:val="id-ID"/>
        </w:rPr>
        <w:t>Parkir 8 = 300 Unit/Bus</w:t>
      </w:r>
    </w:p>
    <w:p w:rsidR="00B66FD8" w:rsidRPr="000362FC" w:rsidRDefault="00B66FD8" w:rsidP="00111B01">
      <w:pPr>
        <w:autoSpaceDE w:val="0"/>
        <w:autoSpaceDN w:val="0"/>
        <w:adjustRightInd w:val="0"/>
        <w:spacing w:after="0"/>
        <w:ind w:left="567" w:firstLine="0"/>
        <w:rPr>
          <w:rFonts w:ascii="Times New Roman" w:eastAsiaTheme="minorHAnsi" w:hAnsi="Times New Roman"/>
          <w:sz w:val="20"/>
          <w:szCs w:val="20"/>
          <w:lang w:val="id-ID"/>
        </w:rPr>
      </w:pPr>
      <w:r w:rsidRPr="000362FC">
        <w:rPr>
          <w:rFonts w:ascii="Times New Roman" w:eastAsiaTheme="minorHAnsi" w:hAnsi="Times New Roman"/>
          <w:sz w:val="20"/>
          <w:szCs w:val="20"/>
          <w:lang w:val="id-ID"/>
        </w:rPr>
        <w:t>Parkir C = 260 Unit/Campuran</w:t>
      </w:r>
    </w:p>
    <w:p w:rsidR="00B66FD8" w:rsidRPr="000362FC" w:rsidRDefault="00B66FD8" w:rsidP="00111B01">
      <w:pPr>
        <w:autoSpaceDE w:val="0"/>
        <w:autoSpaceDN w:val="0"/>
        <w:adjustRightInd w:val="0"/>
        <w:spacing w:after="0"/>
        <w:ind w:left="567" w:firstLine="0"/>
        <w:rPr>
          <w:rFonts w:ascii="Times New Roman" w:eastAsiaTheme="minorHAnsi" w:hAnsi="Times New Roman"/>
          <w:sz w:val="20"/>
          <w:szCs w:val="20"/>
          <w:lang w:val="id-ID"/>
        </w:rPr>
      </w:pPr>
      <w:r w:rsidRPr="000362FC">
        <w:rPr>
          <w:rFonts w:ascii="Times New Roman" w:eastAsiaTheme="minorHAnsi" w:hAnsi="Times New Roman"/>
          <w:sz w:val="20"/>
          <w:szCs w:val="20"/>
          <w:lang w:val="id-ID"/>
        </w:rPr>
        <w:t>Parkir D = 380 Unit/Campuran</w:t>
      </w:r>
    </w:p>
    <w:p w:rsidR="00B66FD8" w:rsidRPr="000362FC" w:rsidRDefault="00B66FD8" w:rsidP="00111B01">
      <w:pPr>
        <w:autoSpaceDE w:val="0"/>
        <w:autoSpaceDN w:val="0"/>
        <w:adjustRightInd w:val="0"/>
        <w:spacing w:after="0"/>
        <w:ind w:left="567" w:firstLine="0"/>
        <w:rPr>
          <w:rFonts w:ascii="Times New Roman" w:eastAsiaTheme="minorHAnsi" w:hAnsi="Times New Roman"/>
          <w:sz w:val="20"/>
          <w:szCs w:val="20"/>
          <w:lang w:val="id-ID"/>
        </w:rPr>
      </w:pPr>
      <w:r w:rsidRPr="000362FC">
        <w:rPr>
          <w:rFonts w:ascii="Times New Roman" w:eastAsiaTheme="minorHAnsi" w:hAnsi="Times New Roman"/>
          <w:sz w:val="20"/>
          <w:szCs w:val="20"/>
          <w:lang w:val="id-ID"/>
        </w:rPr>
        <w:t>Parkir E = 60 Unit/Campuran</w:t>
      </w:r>
    </w:p>
    <w:p w:rsidR="00B66FD8" w:rsidRPr="000362FC" w:rsidRDefault="00B66FD8" w:rsidP="00111B01">
      <w:pPr>
        <w:autoSpaceDE w:val="0"/>
        <w:autoSpaceDN w:val="0"/>
        <w:adjustRightInd w:val="0"/>
        <w:spacing w:after="0"/>
        <w:ind w:left="567" w:firstLine="0"/>
        <w:rPr>
          <w:rFonts w:ascii="Times New Roman" w:eastAsiaTheme="minorHAnsi" w:hAnsi="Times New Roman"/>
          <w:sz w:val="20"/>
          <w:szCs w:val="20"/>
          <w:lang w:val="id-ID"/>
        </w:rPr>
      </w:pPr>
      <w:r w:rsidRPr="000362FC">
        <w:rPr>
          <w:rFonts w:ascii="Times New Roman" w:eastAsiaTheme="minorHAnsi" w:hAnsi="Times New Roman"/>
          <w:sz w:val="20"/>
          <w:szCs w:val="20"/>
          <w:lang w:val="id-ID"/>
        </w:rPr>
        <w:t>Parkir F = 160 Unit/Campuran</w:t>
      </w:r>
    </w:p>
    <w:p w:rsidR="00B66FD8" w:rsidRPr="000362FC" w:rsidRDefault="00B66FD8" w:rsidP="00111B01">
      <w:pPr>
        <w:autoSpaceDE w:val="0"/>
        <w:autoSpaceDN w:val="0"/>
        <w:adjustRightInd w:val="0"/>
        <w:spacing w:after="0"/>
        <w:ind w:left="567" w:firstLine="0"/>
        <w:rPr>
          <w:rFonts w:ascii="Times New Roman" w:eastAsiaTheme="minorHAnsi" w:hAnsi="Times New Roman"/>
          <w:sz w:val="20"/>
          <w:szCs w:val="20"/>
          <w:lang w:val="id-ID"/>
        </w:rPr>
      </w:pPr>
      <w:r w:rsidRPr="000362FC">
        <w:rPr>
          <w:rFonts w:ascii="Times New Roman" w:eastAsiaTheme="minorHAnsi" w:hAnsi="Times New Roman"/>
          <w:sz w:val="20"/>
          <w:szCs w:val="20"/>
          <w:lang w:val="id-ID"/>
        </w:rPr>
        <w:t>Parkir G,H,I = 1.200 Unit/Campuran</w:t>
      </w:r>
    </w:p>
    <w:p w:rsidR="00B66FD8" w:rsidRPr="000362FC" w:rsidRDefault="00B66FD8" w:rsidP="00111B01">
      <w:pPr>
        <w:autoSpaceDE w:val="0"/>
        <w:autoSpaceDN w:val="0"/>
        <w:adjustRightInd w:val="0"/>
        <w:spacing w:after="0"/>
        <w:ind w:left="567" w:firstLine="0"/>
        <w:rPr>
          <w:rFonts w:ascii="Times New Roman" w:eastAsiaTheme="minorHAnsi" w:hAnsi="Times New Roman"/>
          <w:sz w:val="20"/>
          <w:szCs w:val="20"/>
          <w:lang w:val="id-ID"/>
        </w:rPr>
      </w:pPr>
      <w:r w:rsidRPr="000362FC">
        <w:rPr>
          <w:rFonts w:ascii="Times New Roman" w:eastAsiaTheme="minorHAnsi" w:hAnsi="Times New Roman"/>
          <w:sz w:val="20"/>
          <w:szCs w:val="20"/>
          <w:lang w:val="id-ID"/>
        </w:rPr>
        <w:t>Parkir H = 440 Unit/Campuran</w:t>
      </w:r>
    </w:p>
    <w:p w:rsidR="00B66FD8" w:rsidRDefault="00B66FD8" w:rsidP="00111B01">
      <w:pPr>
        <w:autoSpaceDE w:val="0"/>
        <w:autoSpaceDN w:val="0"/>
        <w:adjustRightInd w:val="0"/>
        <w:spacing w:after="0"/>
        <w:ind w:left="567" w:firstLine="0"/>
        <w:rPr>
          <w:rFonts w:ascii="Times New Roman" w:eastAsiaTheme="minorHAnsi" w:hAnsi="Times New Roman"/>
          <w:b/>
          <w:bCs/>
          <w:sz w:val="20"/>
          <w:szCs w:val="20"/>
        </w:rPr>
      </w:pPr>
      <w:r w:rsidRPr="000362FC">
        <w:rPr>
          <w:rFonts w:ascii="Times New Roman" w:eastAsiaTheme="minorHAnsi" w:hAnsi="Times New Roman"/>
          <w:b/>
          <w:bCs/>
          <w:sz w:val="20"/>
          <w:szCs w:val="20"/>
          <w:lang w:val="id-ID"/>
        </w:rPr>
        <w:t xml:space="preserve">TOTAL </w:t>
      </w:r>
      <w:r w:rsidRPr="000362FC">
        <w:rPr>
          <w:rFonts w:ascii="Times New Roman" w:eastAsiaTheme="minorHAnsi" w:hAnsi="Times New Roman"/>
          <w:sz w:val="20"/>
          <w:szCs w:val="20"/>
          <w:lang w:val="id-ID"/>
        </w:rPr>
        <w:t xml:space="preserve">= </w:t>
      </w:r>
      <w:r w:rsidRPr="000362FC">
        <w:rPr>
          <w:rFonts w:ascii="Times New Roman" w:eastAsiaTheme="minorHAnsi" w:hAnsi="Times New Roman"/>
          <w:b/>
          <w:bCs/>
          <w:sz w:val="20"/>
          <w:szCs w:val="20"/>
          <w:lang w:val="id-ID"/>
        </w:rPr>
        <w:t>3.160 Unit/Campuran</w:t>
      </w:r>
    </w:p>
    <w:p w:rsidR="000362FC" w:rsidRPr="000362FC" w:rsidRDefault="000362FC" w:rsidP="000362FC">
      <w:pPr>
        <w:autoSpaceDE w:val="0"/>
        <w:autoSpaceDN w:val="0"/>
        <w:adjustRightInd w:val="0"/>
        <w:spacing w:after="0"/>
        <w:ind w:left="284" w:firstLine="0"/>
        <w:rPr>
          <w:rFonts w:ascii="Times New Roman" w:eastAsiaTheme="minorHAnsi" w:hAnsi="Times New Roman"/>
          <w:b/>
          <w:bCs/>
          <w:sz w:val="20"/>
          <w:szCs w:val="20"/>
        </w:rPr>
      </w:pPr>
    </w:p>
    <w:p w:rsidR="00B66FD8" w:rsidRPr="000362FC" w:rsidRDefault="00B66FD8" w:rsidP="000362FC">
      <w:pPr>
        <w:autoSpaceDE w:val="0"/>
        <w:autoSpaceDN w:val="0"/>
        <w:adjustRightInd w:val="0"/>
        <w:spacing w:after="0"/>
        <w:ind w:left="851" w:hanging="567"/>
        <w:rPr>
          <w:rFonts w:ascii="Times New Roman" w:eastAsiaTheme="minorHAnsi" w:hAnsi="Times New Roman"/>
          <w:sz w:val="20"/>
          <w:szCs w:val="20"/>
        </w:rPr>
      </w:pPr>
      <w:r w:rsidRPr="000362FC">
        <w:rPr>
          <w:rFonts w:ascii="Times New Roman" w:eastAsiaTheme="minorHAnsi" w:hAnsi="Times New Roman"/>
          <w:i/>
          <w:sz w:val="20"/>
          <w:szCs w:val="20"/>
          <w:lang w:val="id-ID"/>
        </w:rPr>
        <w:t>Lay out</w:t>
      </w:r>
      <w:r w:rsidRPr="000362FC">
        <w:rPr>
          <w:rFonts w:ascii="Times New Roman" w:eastAsiaTheme="minorHAnsi" w:hAnsi="Times New Roman"/>
          <w:sz w:val="20"/>
          <w:szCs w:val="20"/>
          <w:lang w:val="id-ID"/>
        </w:rPr>
        <w:t xml:space="preserve"> pelabuhan penyeberangan Bakauheni adalah sebagai berikut:</w:t>
      </w:r>
    </w:p>
    <w:p w:rsidR="00B66FD8" w:rsidRDefault="00B66FD8" w:rsidP="003F7E72">
      <w:pPr>
        <w:autoSpaceDE w:val="0"/>
        <w:autoSpaceDN w:val="0"/>
        <w:adjustRightInd w:val="0"/>
        <w:spacing w:after="0" w:line="360" w:lineRule="auto"/>
        <w:ind w:left="851" w:hanging="851"/>
        <w:jc w:val="center"/>
        <w:rPr>
          <w:rFonts w:ascii="Times New Roman" w:hAnsi="Times New Roman"/>
          <w:szCs w:val="22"/>
        </w:rPr>
      </w:pPr>
      <w:r>
        <w:rPr>
          <w:rFonts w:ascii="Times New Roman" w:hAnsi="Times New Roman"/>
          <w:noProof/>
          <w:szCs w:val="22"/>
        </w:rPr>
        <w:drawing>
          <wp:inline distT="0" distB="0" distL="0" distR="0" wp14:anchorId="4C0B0DC3" wp14:editId="5F1BBDBE">
            <wp:extent cx="5285740" cy="4752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2725" cy="4768248"/>
                    </a:xfrm>
                    <a:prstGeom prst="rect">
                      <a:avLst/>
                    </a:prstGeom>
                    <a:noFill/>
                    <a:ln>
                      <a:noFill/>
                    </a:ln>
                  </pic:spPr>
                </pic:pic>
              </a:graphicData>
            </a:graphic>
          </wp:inline>
        </w:drawing>
      </w:r>
    </w:p>
    <w:p w:rsidR="00B66FD8" w:rsidRPr="00111B01" w:rsidRDefault="00B66FD8" w:rsidP="00B66FD8">
      <w:pPr>
        <w:autoSpaceDE w:val="0"/>
        <w:autoSpaceDN w:val="0"/>
        <w:adjustRightInd w:val="0"/>
        <w:spacing w:after="0" w:line="360" w:lineRule="auto"/>
        <w:ind w:left="851" w:firstLine="0"/>
        <w:jc w:val="center"/>
        <w:rPr>
          <w:rFonts w:ascii="Times New Roman" w:hAnsi="Times New Roman"/>
          <w:sz w:val="20"/>
          <w:szCs w:val="20"/>
        </w:rPr>
      </w:pPr>
      <w:r w:rsidRPr="00111B01">
        <w:rPr>
          <w:rFonts w:ascii="Times New Roman" w:hAnsi="Times New Roman"/>
          <w:sz w:val="20"/>
          <w:szCs w:val="20"/>
        </w:rPr>
        <w:t xml:space="preserve">Gambar </w:t>
      </w:r>
      <w:r w:rsidR="002B247D">
        <w:rPr>
          <w:rFonts w:ascii="Times New Roman" w:hAnsi="Times New Roman"/>
          <w:sz w:val="20"/>
          <w:szCs w:val="20"/>
        </w:rPr>
        <w:t>3</w:t>
      </w:r>
      <w:r w:rsidRPr="00111B01">
        <w:rPr>
          <w:rFonts w:ascii="Times New Roman" w:hAnsi="Times New Roman"/>
          <w:sz w:val="20"/>
          <w:szCs w:val="20"/>
        </w:rPr>
        <w:t xml:space="preserve">. </w:t>
      </w:r>
      <w:r w:rsidRPr="00111B01">
        <w:rPr>
          <w:rFonts w:ascii="Times New Roman" w:hAnsi="Times New Roman"/>
          <w:i/>
          <w:sz w:val="20"/>
          <w:szCs w:val="20"/>
        </w:rPr>
        <w:t>Lay Out</w:t>
      </w:r>
      <w:r w:rsidRPr="00111B01">
        <w:rPr>
          <w:rFonts w:ascii="Times New Roman" w:hAnsi="Times New Roman"/>
          <w:sz w:val="20"/>
          <w:szCs w:val="20"/>
        </w:rPr>
        <w:t xml:space="preserve"> Pelabuhan Bakauheni</w:t>
      </w:r>
    </w:p>
    <w:p w:rsidR="00B66FD8" w:rsidRDefault="00B66FD8" w:rsidP="000362FC">
      <w:pPr>
        <w:autoSpaceDE w:val="0"/>
        <w:autoSpaceDN w:val="0"/>
        <w:adjustRightInd w:val="0"/>
        <w:spacing w:after="0"/>
        <w:ind w:firstLine="0"/>
        <w:rPr>
          <w:rFonts w:ascii="Times New Roman" w:eastAsiaTheme="minorHAnsi" w:hAnsi="Times New Roman"/>
          <w:b/>
          <w:bCs/>
          <w:caps/>
          <w:sz w:val="20"/>
          <w:szCs w:val="20"/>
        </w:rPr>
      </w:pPr>
      <w:r>
        <w:rPr>
          <w:rFonts w:ascii="Times New Roman" w:eastAsiaTheme="minorHAnsi" w:hAnsi="Times New Roman"/>
          <w:b/>
          <w:bCs/>
          <w:szCs w:val="22"/>
        </w:rPr>
        <w:t xml:space="preserve">2     </w:t>
      </w:r>
      <w:r w:rsidRPr="000362FC">
        <w:rPr>
          <w:rFonts w:ascii="Times New Roman" w:eastAsiaTheme="minorHAnsi" w:hAnsi="Times New Roman"/>
          <w:b/>
          <w:bCs/>
          <w:caps/>
          <w:sz w:val="20"/>
          <w:szCs w:val="20"/>
          <w:lang w:val="id-ID"/>
        </w:rPr>
        <w:t>Kapal Penyeberangan</w:t>
      </w:r>
    </w:p>
    <w:p w:rsidR="003F7E72" w:rsidRPr="003F7E72" w:rsidRDefault="003F7E72" w:rsidP="000362FC">
      <w:pPr>
        <w:autoSpaceDE w:val="0"/>
        <w:autoSpaceDN w:val="0"/>
        <w:adjustRightInd w:val="0"/>
        <w:spacing w:after="0"/>
        <w:ind w:firstLine="0"/>
        <w:rPr>
          <w:rFonts w:ascii="Times New Roman" w:eastAsiaTheme="minorHAnsi" w:hAnsi="Times New Roman"/>
          <w:b/>
          <w:bCs/>
          <w:sz w:val="20"/>
          <w:szCs w:val="20"/>
        </w:rPr>
      </w:pPr>
    </w:p>
    <w:p w:rsidR="00B66FD8" w:rsidRPr="000362FC" w:rsidRDefault="00B66FD8" w:rsidP="000362FC">
      <w:pPr>
        <w:autoSpaceDE w:val="0"/>
        <w:autoSpaceDN w:val="0"/>
        <w:adjustRightInd w:val="0"/>
        <w:spacing w:after="0"/>
        <w:ind w:firstLine="0"/>
        <w:rPr>
          <w:rFonts w:ascii="Times New Roman" w:eastAsiaTheme="minorHAnsi" w:hAnsi="Times New Roman"/>
          <w:b/>
          <w:bCs/>
          <w:sz w:val="20"/>
          <w:szCs w:val="20"/>
        </w:rPr>
      </w:pPr>
      <w:r w:rsidRPr="000362FC">
        <w:rPr>
          <w:rFonts w:ascii="Times New Roman" w:eastAsiaTheme="minorHAnsi" w:hAnsi="Times New Roman"/>
          <w:b/>
          <w:bCs/>
          <w:sz w:val="20"/>
          <w:szCs w:val="20"/>
        </w:rPr>
        <w:t>2</w:t>
      </w:r>
      <w:r w:rsidRPr="000362FC">
        <w:rPr>
          <w:rFonts w:ascii="Times New Roman" w:eastAsiaTheme="minorHAnsi" w:hAnsi="Times New Roman"/>
          <w:b/>
          <w:bCs/>
          <w:sz w:val="20"/>
          <w:szCs w:val="20"/>
          <w:lang w:val="id-ID"/>
        </w:rPr>
        <w:t xml:space="preserve">.1. </w:t>
      </w:r>
      <w:r w:rsidR="000362FC">
        <w:rPr>
          <w:rFonts w:ascii="Times New Roman" w:eastAsiaTheme="minorHAnsi" w:hAnsi="Times New Roman"/>
          <w:b/>
          <w:bCs/>
          <w:sz w:val="20"/>
          <w:szCs w:val="20"/>
        </w:rPr>
        <w:t xml:space="preserve"> </w:t>
      </w:r>
      <w:r w:rsidRPr="000362FC">
        <w:rPr>
          <w:rFonts w:ascii="Times New Roman" w:eastAsiaTheme="minorHAnsi" w:hAnsi="Times New Roman"/>
          <w:b/>
          <w:bCs/>
          <w:sz w:val="20"/>
          <w:szCs w:val="20"/>
          <w:lang w:val="id-ID"/>
        </w:rPr>
        <w:t>Karakteristik Kapal Penyeberangan</w:t>
      </w:r>
    </w:p>
    <w:p w:rsidR="00B66FD8" w:rsidRPr="000362FC" w:rsidRDefault="00B66FD8" w:rsidP="000362FC">
      <w:pPr>
        <w:autoSpaceDE w:val="0"/>
        <w:autoSpaceDN w:val="0"/>
        <w:adjustRightInd w:val="0"/>
        <w:spacing w:after="0"/>
        <w:ind w:left="426" w:firstLine="0"/>
        <w:rPr>
          <w:rFonts w:ascii="Times New Roman" w:eastAsiaTheme="minorHAnsi" w:hAnsi="Times New Roman"/>
          <w:sz w:val="20"/>
          <w:szCs w:val="20"/>
        </w:rPr>
      </w:pPr>
      <w:r w:rsidRPr="000362FC">
        <w:rPr>
          <w:rFonts w:ascii="Times New Roman" w:eastAsiaTheme="minorHAnsi" w:hAnsi="Times New Roman"/>
          <w:sz w:val="20"/>
          <w:szCs w:val="20"/>
          <w:lang w:val="id-ID"/>
        </w:rPr>
        <w:t>Kapal penyeberangan yang dioperasikan di lintas penyeberangan Merak -</w:t>
      </w:r>
      <w:r w:rsidRPr="000362FC">
        <w:rPr>
          <w:rFonts w:ascii="Times New Roman" w:eastAsiaTheme="minorHAnsi" w:hAnsi="Times New Roman"/>
          <w:sz w:val="20"/>
          <w:szCs w:val="20"/>
        </w:rPr>
        <w:t xml:space="preserve"> </w:t>
      </w:r>
      <w:r w:rsidRPr="000362FC">
        <w:rPr>
          <w:rFonts w:ascii="Times New Roman" w:eastAsiaTheme="minorHAnsi" w:hAnsi="Times New Roman"/>
          <w:sz w:val="20"/>
          <w:szCs w:val="20"/>
          <w:lang w:val="id-ID"/>
        </w:rPr>
        <w:t>Bakauheni sebanyak 33 unit kapal, dengan kapasitas angkut penumpang 16.320</w:t>
      </w:r>
      <w:r w:rsidRPr="000362FC">
        <w:rPr>
          <w:rFonts w:ascii="Times New Roman" w:eastAsiaTheme="minorHAnsi" w:hAnsi="Times New Roman"/>
          <w:sz w:val="20"/>
          <w:szCs w:val="20"/>
        </w:rPr>
        <w:t xml:space="preserve"> </w:t>
      </w:r>
      <w:r w:rsidRPr="000362FC">
        <w:rPr>
          <w:rFonts w:ascii="Times New Roman" w:eastAsiaTheme="minorHAnsi" w:hAnsi="Times New Roman"/>
          <w:sz w:val="20"/>
          <w:szCs w:val="20"/>
          <w:lang w:val="id-ID"/>
        </w:rPr>
        <w:t>orang dan kapasitas angkut kendaraan 3.581 unit. Dari 33 unit kapal yang</w:t>
      </w:r>
      <w:r w:rsidRPr="000362FC">
        <w:rPr>
          <w:rFonts w:ascii="Times New Roman" w:eastAsiaTheme="minorHAnsi" w:hAnsi="Times New Roman"/>
          <w:sz w:val="20"/>
          <w:szCs w:val="20"/>
        </w:rPr>
        <w:t xml:space="preserve"> </w:t>
      </w:r>
      <w:r w:rsidRPr="000362FC">
        <w:rPr>
          <w:rFonts w:ascii="Times New Roman" w:eastAsiaTheme="minorHAnsi" w:hAnsi="Times New Roman"/>
          <w:sz w:val="20"/>
          <w:szCs w:val="20"/>
          <w:lang w:val="id-ID"/>
        </w:rPr>
        <w:t xml:space="preserve">dioperasikan, hanya 3 unit kapal milik PT. </w:t>
      </w:r>
      <w:r w:rsidRPr="000362FC">
        <w:rPr>
          <w:rFonts w:ascii="Times New Roman" w:eastAsiaTheme="minorHAnsi" w:hAnsi="Times New Roman"/>
          <w:sz w:val="20"/>
          <w:szCs w:val="20"/>
        </w:rPr>
        <w:t xml:space="preserve">ASDP </w:t>
      </w:r>
      <w:r w:rsidRPr="000362FC">
        <w:rPr>
          <w:rFonts w:ascii="Times New Roman" w:eastAsiaTheme="minorHAnsi" w:hAnsi="Times New Roman"/>
          <w:sz w:val="20"/>
          <w:szCs w:val="20"/>
          <w:lang w:val="id-ID"/>
        </w:rPr>
        <w:t>Indonesia Ferry (Persero) dan sebayak</w:t>
      </w:r>
      <w:r w:rsidRPr="000362FC">
        <w:rPr>
          <w:rFonts w:ascii="Times New Roman" w:eastAsiaTheme="minorHAnsi" w:hAnsi="Times New Roman"/>
          <w:sz w:val="20"/>
          <w:szCs w:val="20"/>
        </w:rPr>
        <w:t xml:space="preserve"> </w:t>
      </w:r>
      <w:r w:rsidRPr="000362FC">
        <w:rPr>
          <w:rFonts w:ascii="Times New Roman" w:eastAsiaTheme="minorHAnsi" w:hAnsi="Times New Roman"/>
          <w:sz w:val="20"/>
          <w:szCs w:val="20"/>
          <w:lang w:val="id-ID"/>
        </w:rPr>
        <w:t>30 unit kapal milik perusahaan pelayaran swasta nasional. Untuk lebih jelasnya</w:t>
      </w:r>
      <w:r w:rsidRPr="000362FC">
        <w:rPr>
          <w:rFonts w:ascii="Times New Roman" w:eastAsiaTheme="minorHAnsi" w:hAnsi="Times New Roman"/>
          <w:sz w:val="20"/>
          <w:szCs w:val="20"/>
        </w:rPr>
        <w:t xml:space="preserve"> </w:t>
      </w:r>
      <w:r w:rsidRPr="000362FC">
        <w:rPr>
          <w:rFonts w:ascii="Times New Roman" w:eastAsiaTheme="minorHAnsi" w:hAnsi="Times New Roman"/>
          <w:sz w:val="20"/>
          <w:szCs w:val="20"/>
          <w:lang w:val="id-ID"/>
        </w:rPr>
        <w:t xml:space="preserve">dapat dilihat Tabel </w:t>
      </w:r>
      <w:r w:rsidRPr="000362FC">
        <w:rPr>
          <w:rFonts w:ascii="Times New Roman" w:eastAsiaTheme="minorHAnsi" w:hAnsi="Times New Roman"/>
          <w:sz w:val="20"/>
          <w:szCs w:val="20"/>
        </w:rPr>
        <w:t>2</w:t>
      </w:r>
      <w:r w:rsidRPr="000362FC">
        <w:rPr>
          <w:rFonts w:ascii="Times New Roman" w:eastAsiaTheme="minorHAnsi" w:hAnsi="Times New Roman"/>
          <w:sz w:val="20"/>
          <w:szCs w:val="20"/>
          <w:lang w:val="id-ID"/>
        </w:rPr>
        <w:t xml:space="preserve"> berikut</w:t>
      </w:r>
      <w:r w:rsidRPr="000362FC">
        <w:rPr>
          <w:rFonts w:ascii="Times New Roman" w:eastAsiaTheme="minorHAnsi" w:hAnsi="Times New Roman"/>
          <w:sz w:val="20"/>
          <w:szCs w:val="20"/>
        </w:rPr>
        <w:t>:</w:t>
      </w:r>
    </w:p>
    <w:p w:rsidR="00B66FD8" w:rsidRPr="000362FC" w:rsidRDefault="00B66FD8" w:rsidP="000362FC">
      <w:pPr>
        <w:autoSpaceDE w:val="0"/>
        <w:autoSpaceDN w:val="0"/>
        <w:adjustRightInd w:val="0"/>
        <w:spacing w:after="0"/>
        <w:ind w:left="709" w:firstLine="0"/>
        <w:jc w:val="center"/>
        <w:rPr>
          <w:rFonts w:ascii="Times New Roman" w:eastAsiaTheme="minorHAnsi" w:hAnsi="Times New Roman"/>
          <w:sz w:val="20"/>
          <w:szCs w:val="20"/>
        </w:rPr>
      </w:pPr>
      <w:r w:rsidRPr="000362FC">
        <w:rPr>
          <w:rFonts w:ascii="Times New Roman" w:eastAsiaTheme="minorHAnsi" w:hAnsi="Times New Roman"/>
          <w:sz w:val="20"/>
          <w:szCs w:val="20"/>
        </w:rPr>
        <w:t xml:space="preserve">Tabel </w:t>
      </w:r>
      <w:r w:rsidR="002B247D">
        <w:rPr>
          <w:rFonts w:ascii="Times New Roman" w:eastAsiaTheme="minorHAnsi" w:hAnsi="Times New Roman"/>
          <w:sz w:val="20"/>
          <w:szCs w:val="20"/>
        </w:rPr>
        <w:t>4</w:t>
      </w:r>
      <w:r w:rsidRPr="000362FC">
        <w:rPr>
          <w:rFonts w:ascii="Times New Roman" w:eastAsiaTheme="minorHAnsi" w:hAnsi="Times New Roman"/>
          <w:sz w:val="20"/>
          <w:szCs w:val="20"/>
        </w:rPr>
        <w:t>. Kapal Penyeberangan di Lintas Merak-Bakauheni</w:t>
      </w:r>
    </w:p>
    <w:p w:rsidR="002B247D" w:rsidRDefault="00B66FD8" w:rsidP="00B66FD8">
      <w:pPr>
        <w:autoSpaceDE w:val="0"/>
        <w:autoSpaceDN w:val="0"/>
        <w:adjustRightInd w:val="0"/>
        <w:spacing w:after="0" w:line="360" w:lineRule="auto"/>
        <w:ind w:left="709" w:firstLine="0"/>
        <w:jc w:val="center"/>
        <w:rPr>
          <w:rFonts w:ascii="Times New Roman" w:hAnsi="Times New Roman"/>
          <w:szCs w:val="22"/>
        </w:rPr>
      </w:pPr>
      <w:r>
        <w:rPr>
          <w:rFonts w:ascii="Times New Roman" w:hAnsi="Times New Roman"/>
          <w:noProof/>
          <w:szCs w:val="22"/>
        </w:rPr>
        <w:lastRenderedPageBreak/>
        <w:drawing>
          <wp:inline distT="0" distB="0" distL="0" distR="0">
            <wp:extent cx="4742045" cy="50673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9295" cy="5075047"/>
                    </a:xfrm>
                    <a:prstGeom prst="rect">
                      <a:avLst/>
                    </a:prstGeom>
                    <a:noFill/>
                    <a:ln>
                      <a:noFill/>
                    </a:ln>
                  </pic:spPr>
                </pic:pic>
              </a:graphicData>
            </a:graphic>
          </wp:inline>
        </w:drawing>
      </w:r>
    </w:p>
    <w:p w:rsidR="00B66FD8" w:rsidRDefault="00B66FD8" w:rsidP="00B66FD8">
      <w:pPr>
        <w:autoSpaceDE w:val="0"/>
        <w:autoSpaceDN w:val="0"/>
        <w:adjustRightInd w:val="0"/>
        <w:spacing w:after="0" w:line="360" w:lineRule="auto"/>
        <w:ind w:left="709" w:firstLine="0"/>
        <w:jc w:val="center"/>
        <w:rPr>
          <w:rFonts w:ascii="Times New Roman" w:hAnsi="Times New Roman"/>
          <w:szCs w:val="22"/>
        </w:rPr>
      </w:pPr>
      <w:r>
        <w:rPr>
          <w:rFonts w:ascii="Times New Roman" w:hAnsi="Times New Roman"/>
          <w:noProof/>
          <w:szCs w:val="22"/>
        </w:rPr>
        <w:drawing>
          <wp:inline distT="0" distB="0" distL="0" distR="0">
            <wp:extent cx="4638675" cy="1933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8675" cy="1933575"/>
                    </a:xfrm>
                    <a:prstGeom prst="rect">
                      <a:avLst/>
                    </a:prstGeom>
                    <a:noFill/>
                    <a:ln>
                      <a:noFill/>
                    </a:ln>
                  </pic:spPr>
                </pic:pic>
              </a:graphicData>
            </a:graphic>
          </wp:inline>
        </w:drawing>
      </w:r>
    </w:p>
    <w:p w:rsidR="002B247D" w:rsidRDefault="002B247D" w:rsidP="00B66FD8">
      <w:pPr>
        <w:autoSpaceDE w:val="0"/>
        <w:autoSpaceDN w:val="0"/>
        <w:adjustRightInd w:val="0"/>
        <w:spacing w:after="0" w:line="360" w:lineRule="auto"/>
        <w:ind w:left="709" w:firstLine="0"/>
        <w:jc w:val="center"/>
        <w:rPr>
          <w:rFonts w:ascii="Times New Roman" w:hAnsi="Times New Roman"/>
          <w:szCs w:val="22"/>
        </w:rPr>
      </w:pPr>
    </w:p>
    <w:p w:rsidR="002B247D" w:rsidRPr="002B247D" w:rsidRDefault="002B247D" w:rsidP="002B247D">
      <w:pPr>
        <w:autoSpaceDE w:val="0"/>
        <w:autoSpaceDN w:val="0"/>
        <w:adjustRightInd w:val="0"/>
        <w:spacing w:after="0" w:line="360" w:lineRule="auto"/>
        <w:ind w:firstLine="0"/>
        <w:jc w:val="center"/>
        <w:rPr>
          <w:rFonts w:ascii="Times New Roman" w:hAnsi="Times New Roman"/>
          <w:noProof/>
          <w:sz w:val="20"/>
          <w:szCs w:val="20"/>
          <w:lang w:eastAsia="id-ID"/>
        </w:rPr>
      </w:pPr>
      <w:r w:rsidRPr="002B247D">
        <w:rPr>
          <w:rFonts w:ascii="Times New Roman" w:hAnsi="Times New Roman"/>
          <w:noProof/>
          <w:sz w:val="20"/>
          <w:szCs w:val="20"/>
          <w:lang w:eastAsia="id-ID"/>
        </w:rPr>
        <w:t>Tabel 5. Kapal Penyeberangan Merak-Bakauheni yang Beroperasi tahun 2011</w:t>
      </w:r>
    </w:p>
    <w:p w:rsidR="002B247D" w:rsidRDefault="002B247D" w:rsidP="002B247D">
      <w:pPr>
        <w:autoSpaceDE w:val="0"/>
        <w:autoSpaceDN w:val="0"/>
        <w:adjustRightInd w:val="0"/>
        <w:spacing w:after="0"/>
        <w:ind w:firstLine="0"/>
        <w:jc w:val="center"/>
        <w:rPr>
          <w:rFonts w:ascii="Times New Roman" w:eastAsiaTheme="minorHAnsi" w:hAnsi="Times New Roman"/>
          <w:b/>
          <w:sz w:val="20"/>
          <w:szCs w:val="20"/>
        </w:rPr>
      </w:pPr>
      <w:r>
        <w:rPr>
          <w:rFonts w:ascii="Times New Roman" w:hAnsi="Times New Roman"/>
          <w:noProof/>
          <w:szCs w:val="22"/>
        </w:rPr>
        <w:lastRenderedPageBreak/>
        <w:drawing>
          <wp:inline distT="0" distB="0" distL="0" distR="0">
            <wp:extent cx="4724400" cy="353371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9290" cy="3537376"/>
                    </a:xfrm>
                    <a:prstGeom prst="rect">
                      <a:avLst/>
                    </a:prstGeom>
                    <a:noFill/>
                    <a:ln>
                      <a:noFill/>
                    </a:ln>
                  </pic:spPr>
                </pic:pic>
              </a:graphicData>
            </a:graphic>
          </wp:inline>
        </w:drawing>
      </w:r>
    </w:p>
    <w:p w:rsidR="002B247D" w:rsidRDefault="002B247D" w:rsidP="002B247D">
      <w:pPr>
        <w:autoSpaceDE w:val="0"/>
        <w:autoSpaceDN w:val="0"/>
        <w:adjustRightInd w:val="0"/>
        <w:spacing w:after="0"/>
        <w:ind w:firstLine="0"/>
        <w:jc w:val="center"/>
        <w:rPr>
          <w:rFonts w:ascii="Times New Roman" w:eastAsiaTheme="minorHAnsi" w:hAnsi="Times New Roman"/>
          <w:b/>
          <w:sz w:val="20"/>
          <w:szCs w:val="20"/>
        </w:rPr>
      </w:pPr>
      <w:r>
        <w:rPr>
          <w:rFonts w:ascii="Times New Roman" w:hAnsi="Times New Roman"/>
          <w:noProof/>
          <w:szCs w:val="22"/>
        </w:rPr>
        <w:drawing>
          <wp:inline distT="0" distB="0" distL="0" distR="0">
            <wp:extent cx="4578823" cy="227328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9075" cy="2278379"/>
                    </a:xfrm>
                    <a:prstGeom prst="rect">
                      <a:avLst/>
                    </a:prstGeom>
                    <a:noFill/>
                    <a:ln>
                      <a:noFill/>
                    </a:ln>
                  </pic:spPr>
                </pic:pic>
              </a:graphicData>
            </a:graphic>
          </wp:inline>
        </w:drawing>
      </w:r>
    </w:p>
    <w:p w:rsidR="00B66FD8" w:rsidRPr="000362FC" w:rsidRDefault="00B66FD8" w:rsidP="000362FC">
      <w:pPr>
        <w:autoSpaceDE w:val="0"/>
        <w:autoSpaceDN w:val="0"/>
        <w:adjustRightInd w:val="0"/>
        <w:spacing w:after="0"/>
        <w:ind w:firstLine="0"/>
        <w:rPr>
          <w:rFonts w:ascii="Times New Roman" w:eastAsiaTheme="minorHAnsi" w:hAnsi="Times New Roman"/>
          <w:b/>
          <w:sz w:val="20"/>
          <w:szCs w:val="20"/>
          <w:lang w:val="id-ID"/>
        </w:rPr>
      </w:pPr>
      <w:r w:rsidRPr="000362FC">
        <w:rPr>
          <w:rFonts w:ascii="Times New Roman" w:eastAsiaTheme="minorHAnsi" w:hAnsi="Times New Roman"/>
          <w:b/>
          <w:sz w:val="20"/>
          <w:szCs w:val="20"/>
        </w:rPr>
        <w:t>2</w:t>
      </w:r>
      <w:r w:rsidRPr="000362FC">
        <w:rPr>
          <w:rFonts w:ascii="Times New Roman" w:eastAsiaTheme="minorHAnsi" w:hAnsi="Times New Roman"/>
          <w:b/>
          <w:sz w:val="20"/>
          <w:szCs w:val="20"/>
          <w:lang w:val="id-ID"/>
        </w:rPr>
        <w:t xml:space="preserve">.2. </w:t>
      </w:r>
      <w:r w:rsidR="003F7E72">
        <w:rPr>
          <w:rFonts w:ascii="Times New Roman" w:eastAsiaTheme="minorHAnsi" w:hAnsi="Times New Roman"/>
          <w:b/>
          <w:sz w:val="20"/>
          <w:szCs w:val="20"/>
        </w:rPr>
        <w:t xml:space="preserve"> </w:t>
      </w:r>
      <w:r w:rsidRPr="000362FC">
        <w:rPr>
          <w:rFonts w:ascii="Times New Roman" w:eastAsiaTheme="minorHAnsi" w:hAnsi="Times New Roman"/>
          <w:b/>
          <w:sz w:val="20"/>
          <w:szCs w:val="20"/>
          <w:lang w:val="id-ID"/>
        </w:rPr>
        <w:t>Kapal Cepat</w:t>
      </w:r>
    </w:p>
    <w:p w:rsidR="00B66FD8" w:rsidRPr="000362FC" w:rsidRDefault="00B66FD8" w:rsidP="003F7E72">
      <w:pPr>
        <w:autoSpaceDE w:val="0"/>
        <w:autoSpaceDN w:val="0"/>
        <w:adjustRightInd w:val="0"/>
        <w:spacing w:after="0"/>
        <w:ind w:left="426" w:firstLine="0"/>
        <w:rPr>
          <w:rFonts w:ascii="Times New Roman" w:eastAsiaTheme="minorHAnsi" w:hAnsi="Times New Roman"/>
          <w:sz w:val="20"/>
          <w:szCs w:val="20"/>
          <w:lang w:val="id-ID"/>
        </w:rPr>
      </w:pPr>
      <w:r w:rsidRPr="000362FC">
        <w:rPr>
          <w:rFonts w:ascii="Times New Roman" w:eastAsiaTheme="minorHAnsi" w:hAnsi="Times New Roman"/>
          <w:sz w:val="20"/>
          <w:szCs w:val="20"/>
          <w:lang w:val="id-ID"/>
        </w:rPr>
        <w:t>Disamping Kapal Ro-Ro dioperasikan juga kapal cepat yang dimiliki oleh 4 (empat)</w:t>
      </w:r>
    </w:p>
    <w:p w:rsidR="00B66FD8" w:rsidRPr="000362FC" w:rsidRDefault="00B66FD8" w:rsidP="003F7E72">
      <w:pPr>
        <w:autoSpaceDE w:val="0"/>
        <w:autoSpaceDN w:val="0"/>
        <w:adjustRightInd w:val="0"/>
        <w:spacing w:after="0"/>
        <w:ind w:left="426" w:firstLine="0"/>
        <w:rPr>
          <w:rFonts w:ascii="Times New Roman" w:eastAsiaTheme="minorHAnsi" w:hAnsi="Times New Roman"/>
          <w:sz w:val="20"/>
          <w:szCs w:val="20"/>
        </w:rPr>
      </w:pPr>
      <w:r w:rsidRPr="000362FC">
        <w:rPr>
          <w:rFonts w:ascii="Times New Roman" w:eastAsiaTheme="minorHAnsi" w:hAnsi="Times New Roman"/>
          <w:sz w:val="20"/>
          <w:szCs w:val="20"/>
          <w:lang w:val="id-ID"/>
        </w:rPr>
        <w:t>perusahaan sebagaimana tersebut pada tabel berikut:</w:t>
      </w:r>
    </w:p>
    <w:p w:rsidR="00B66FD8" w:rsidRPr="000362FC" w:rsidRDefault="00B66FD8" w:rsidP="000362FC">
      <w:pPr>
        <w:autoSpaceDE w:val="0"/>
        <w:autoSpaceDN w:val="0"/>
        <w:adjustRightInd w:val="0"/>
        <w:spacing w:after="0"/>
        <w:ind w:left="709" w:firstLine="0"/>
        <w:rPr>
          <w:rFonts w:ascii="Times New Roman" w:hAnsi="Times New Roman"/>
          <w:sz w:val="20"/>
          <w:szCs w:val="20"/>
        </w:rPr>
      </w:pPr>
    </w:p>
    <w:p w:rsidR="00B66FD8" w:rsidRPr="000362FC" w:rsidRDefault="00B66FD8" w:rsidP="000362FC">
      <w:pPr>
        <w:autoSpaceDE w:val="0"/>
        <w:autoSpaceDN w:val="0"/>
        <w:adjustRightInd w:val="0"/>
        <w:spacing w:after="0"/>
        <w:ind w:left="709" w:firstLine="0"/>
        <w:jc w:val="center"/>
        <w:rPr>
          <w:rFonts w:ascii="Times New Roman" w:hAnsi="Times New Roman"/>
          <w:sz w:val="20"/>
          <w:szCs w:val="20"/>
        </w:rPr>
      </w:pPr>
      <w:r w:rsidRPr="000362FC">
        <w:rPr>
          <w:rFonts w:ascii="Times New Roman" w:hAnsi="Times New Roman"/>
          <w:sz w:val="20"/>
          <w:szCs w:val="20"/>
        </w:rPr>
        <w:t xml:space="preserve">Tabel </w:t>
      </w:r>
      <w:r w:rsidR="002B247D">
        <w:rPr>
          <w:rFonts w:ascii="Times New Roman" w:hAnsi="Times New Roman"/>
          <w:sz w:val="20"/>
          <w:szCs w:val="20"/>
        </w:rPr>
        <w:t>6</w:t>
      </w:r>
      <w:r w:rsidRPr="000362FC">
        <w:rPr>
          <w:rFonts w:ascii="Times New Roman" w:hAnsi="Times New Roman"/>
          <w:sz w:val="20"/>
          <w:szCs w:val="20"/>
        </w:rPr>
        <w:t>. Kapal Cepat yang Dioperasikan di Lintas Merak-Bakauheni</w:t>
      </w:r>
    </w:p>
    <w:p w:rsidR="00B66FD8" w:rsidRDefault="00B66FD8" w:rsidP="003F7E72">
      <w:pPr>
        <w:autoSpaceDE w:val="0"/>
        <w:autoSpaceDN w:val="0"/>
        <w:adjustRightInd w:val="0"/>
        <w:spacing w:after="0" w:line="360" w:lineRule="auto"/>
        <w:ind w:left="709" w:hanging="709"/>
        <w:jc w:val="center"/>
        <w:rPr>
          <w:rFonts w:ascii="Times New Roman" w:hAnsi="Times New Roman"/>
          <w:szCs w:val="22"/>
        </w:rPr>
      </w:pPr>
      <w:r>
        <w:rPr>
          <w:rFonts w:ascii="Times New Roman" w:hAnsi="Times New Roman"/>
          <w:noProof/>
          <w:szCs w:val="22"/>
        </w:rPr>
        <w:drawing>
          <wp:inline distT="0" distB="0" distL="0" distR="0">
            <wp:extent cx="4367603" cy="196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0156" cy="1967790"/>
                    </a:xfrm>
                    <a:prstGeom prst="rect">
                      <a:avLst/>
                    </a:prstGeom>
                    <a:noFill/>
                    <a:ln>
                      <a:noFill/>
                    </a:ln>
                  </pic:spPr>
                </pic:pic>
              </a:graphicData>
            </a:graphic>
          </wp:inline>
        </w:drawing>
      </w:r>
    </w:p>
    <w:p w:rsidR="002B247D" w:rsidRPr="002B247D" w:rsidRDefault="002B247D" w:rsidP="002B247D">
      <w:pPr>
        <w:autoSpaceDE w:val="0"/>
        <w:autoSpaceDN w:val="0"/>
        <w:adjustRightInd w:val="0"/>
        <w:spacing w:after="0" w:line="360" w:lineRule="auto"/>
        <w:ind w:left="709" w:firstLine="0"/>
        <w:jc w:val="center"/>
        <w:rPr>
          <w:rFonts w:ascii="Times New Roman" w:hAnsi="Times New Roman"/>
          <w:sz w:val="20"/>
          <w:szCs w:val="20"/>
        </w:rPr>
      </w:pPr>
      <w:r w:rsidRPr="002B247D">
        <w:rPr>
          <w:rFonts w:ascii="Times New Roman" w:hAnsi="Times New Roman"/>
          <w:sz w:val="20"/>
          <w:szCs w:val="20"/>
        </w:rPr>
        <w:t>Tabel 7. Kapal Cepat yang Beroperasi tahun 2011</w:t>
      </w:r>
    </w:p>
    <w:p w:rsidR="00B66FD8" w:rsidRDefault="002B247D" w:rsidP="002B247D">
      <w:pPr>
        <w:autoSpaceDE w:val="0"/>
        <w:autoSpaceDN w:val="0"/>
        <w:adjustRightInd w:val="0"/>
        <w:spacing w:after="0" w:line="360" w:lineRule="auto"/>
        <w:ind w:left="709" w:hanging="709"/>
        <w:jc w:val="center"/>
        <w:rPr>
          <w:rFonts w:ascii="Times New Roman" w:hAnsi="Times New Roman"/>
          <w:szCs w:val="22"/>
        </w:rPr>
      </w:pPr>
      <w:r>
        <w:rPr>
          <w:rFonts w:ascii="Times New Roman" w:hAnsi="Times New Roman"/>
          <w:noProof/>
          <w:szCs w:val="22"/>
        </w:rPr>
        <w:lastRenderedPageBreak/>
        <w:drawing>
          <wp:inline distT="0" distB="0" distL="0" distR="0">
            <wp:extent cx="4505325" cy="1784434"/>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0396" cy="1790403"/>
                    </a:xfrm>
                    <a:prstGeom prst="rect">
                      <a:avLst/>
                    </a:prstGeom>
                    <a:noFill/>
                    <a:ln>
                      <a:noFill/>
                    </a:ln>
                  </pic:spPr>
                </pic:pic>
              </a:graphicData>
            </a:graphic>
          </wp:inline>
        </w:drawing>
      </w:r>
    </w:p>
    <w:p w:rsidR="00B66FD8" w:rsidRPr="000362FC" w:rsidRDefault="00B66FD8" w:rsidP="000362FC">
      <w:pPr>
        <w:autoSpaceDE w:val="0"/>
        <w:autoSpaceDN w:val="0"/>
        <w:adjustRightInd w:val="0"/>
        <w:spacing w:after="0"/>
        <w:ind w:firstLine="0"/>
        <w:rPr>
          <w:rFonts w:ascii="Times New Roman" w:eastAsiaTheme="minorHAnsi" w:hAnsi="Times New Roman"/>
          <w:b/>
          <w:caps/>
          <w:sz w:val="20"/>
          <w:szCs w:val="20"/>
        </w:rPr>
      </w:pPr>
      <w:r w:rsidRPr="000362FC">
        <w:rPr>
          <w:rFonts w:ascii="Times New Roman" w:eastAsiaTheme="minorHAnsi" w:hAnsi="Times New Roman"/>
          <w:b/>
          <w:sz w:val="20"/>
          <w:szCs w:val="20"/>
        </w:rPr>
        <w:t>3</w:t>
      </w:r>
      <w:r w:rsidRPr="000362FC">
        <w:rPr>
          <w:rFonts w:ascii="Times New Roman" w:eastAsiaTheme="minorHAnsi" w:hAnsi="Times New Roman"/>
          <w:b/>
          <w:sz w:val="20"/>
          <w:szCs w:val="20"/>
          <w:lang w:val="id-ID"/>
        </w:rPr>
        <w:t xml:space="preserve">. </w:t>
      </w:r>
      <w:r w:rsidRPr="000362FC">
        <w:rPr>
          <w:rFonts w:ascii="Times New Roman" w:eastAsiaTheme="minorHAnsi" w:hAnsi="Times New Roman"/>
          <w:b/>
          <w:sz w:val="20"/>
          <w:szCs w:val="20"/>
        </w:rPr>
        <w:t xml:space="preserve"> </w:t>
      </w:r>
      <w:r w:rsidRPr="000362FC">
        <w:rPr>
          <w:rFonts w:ascii="Times New Roman" w:eastAsiaTheme="minorHAnsi" w:hAnsi="Times New Roman"/>
          <w:b/>
          <w:caps/>
          <w:sz w:val="20"/>
          <w:szCs w:val="20"/>
          <w:lang w:val="id-ID"/>
        </w:rPr>
        <w:t>Pola Operasi Penyeberangan</w:t>
      </w:r>
    </w:p>
    <w:p w:rsidR="00B66FD8" w:rsidRPr="000362FC" w:rsidRDefault="00B66FD8" w:rsidP="000362FC">
      <w:pPr>
        <w:autoSpaceDE w:val="0"/>
        <w:autoSpaceDN w:val="0"/>
        <w:adjustRightInd w:val="0"/>
        <w:spacing w:after="0"/>
        <w:ind w:firstLine="0"/>
        <w:rPr>
          <w:rFonts w:ascii="Times New Roman" w:eastAsiaTheme="minorHAnsi" w:hAnsi="Times New Roman"/>
          <w:b/>
          <w:sz w:val="20"/>
          <w:szCs w:val="20"/>
        </w:rPr>
      </w:pPr>
    </w:p>
    <w:p w:rsidR="00B66FD8" w:rsidRPr="000362FC" w:rsidRDefault="00B66FD8" w:rsidP="000362FC">
      <w:pPr>
        <w:autoSpaceDE w:val="0"/>
        <w:autoSpaceDN w:val="0"/>
        <w:adjustRightInd w:val="0"/>
        <w:spacing w:after="0"/>
        <w:ind w:left="284" w:firstLine="0"/>
        <w:rPr>
          <w:rFonts w:ascii="Times New Roman" w:eastAsiaTheme="minorHAnsi" w:hAnsi="Times New Roman"/>
          <w:sz w:val="20"/>
          <w:szCs w:val="20"/>
          <w:lang w:val="id-ID"/>
        </w:rPr>
      </w:pPr>
      <w:r w:rsidRPr="000362FC">
        <w:rPr>
          <w:rFonts w:ascii="Times New Roman" w:eastAsiaTheme="minorHAnsi" w:hAnsi="Times New Roman"/>
          <w:sz w:val="20"/>
          <w:szCs w:val="20"/>
          <w:lang w:val="id-ID"/>
        </w:rPr>
        <w:t>Dalam meningkatkan pelayanan angkutan penyeberangan khususnya dalam proses</w:t>
      </w:r>
      <w:r w:rsidRPr="000362FC">
        <w:rPr>
          <w:rFonts w:ascii="Times New Roman" w:eastAsiaTheme="minorHAnsi" w:hAnsi="Times New Roman"/>
          <w:sz w:val="20"/>
          <w:szCs w:val="20"/>
        </w:rPr>
        <w:t xml:space="preserve"> </w:t>
      </w:r>
      <w:r w:rsidRPr="000362FC">
        <w:rPr>
          <w:rFonts w:ascii="Times New Roman" w:eastAsiaTheme="minorHAnsi" w:hAnsi="Times New Roman"/>
          <w:sz w:val="20"/>
          <w:szCs w:val="20"/>
          <w:lang w:val="id-ID"/>
        </w:rPr>
        <w:t>bongkar muat, maka dibuat suatu pola operasi disesuaikan dengan fluktuasi</w:t>
      </w:r>
      <w:r w:rsidRPr="000362FC">
        <w:rPr>
          <w:rFonts w:ascii="Times New Roman" w:eastAsiaTheme="minorHAnsi" w:hAnsi="Times New Roman"/>
          <w:sz w:val="20"/>
          <w:szCs w:val="20"/>
        </w:rPr>
        <w:t xml:space="preserve"> </w:t>
      </w:r>
      <w:r w:rsidRPr="000362FC">
        <w:rPr>
          <w:rFonts w:ascii="Times New Roman" w:eastAsiaTheme="minorHAnsi" w:hAnsi="Times New Roman"/>
          <w:i/>
          <w:iCs/>
          <w:sz w:val="20"/>
          <w:szCs w:val="20"/>
          <w:lang w:val="id-ID"/>
        </w:rPr>
        <w:t xml:space="preserve">demand. </w:t>
      </w:r>
      <w:r w:rsidRPr="000362FC">
        <w:rPr>
          <w:rFonts w:ascii="Times New Roman" w:eastAsiaTheme="minorHAnsi" w:hAnsi="Times New Roman"/>
          <w:sz w:val="20"/>
          <w:szCs w:val="20"/>
          <w:lang w:val="id-ID"/>
        </w:rPr>
        <w:t>Fluktuasi demand akan mempengaruhi jumlah dermaga dan jumlah kapal</w:t>
      </w:r>
      <w:r w:rsidRPr="000362FC">
        <w:rPr>
          <w:rFonts w:ascii="Times New Roman" w:eastAsiaTheme="minorHAnsi" w:hAnsi="Times New Roman"/>
          <w:sz w:val="20"/>
          <w:szCs w:val="20"/>
        </w:rPr>
        <w:t xml:space="preserve"> </w:t>
      </w:r>
      <w:r w:rsidRPr="000362FC">
        <w:rPr>
          <w:rFonts w:ascii="Times New Roman" w:eastAsiaTheme="minorHAnsi" w:hAnsi="Times New Roman"/>
          <w:sz w:val="20"/>
          <w:szCs w:val="20"/>
          <w:lang w:val="id-ID"/>
        </w:rPr>
        <w:t>penyeberangan yang akan dioperasikan. Jumlah dermaga dan jumlah kapal</w:t>
      </w:r>
      <w:r w:rsidRPr="000362FC">
        <w:rPr>
          <w:rFonts w:ascii="Times New Roman" w:eastAsiaTheme="minorHAnsi" w:hAnsi="Times New Roman"/>
          <w:sz w:val="20"/>
          <w:szCs w:val="20"/>
        </w:rPr>
        <w:t xml:space="preserve"> </w:t>
      </w:r>
      <w:r w:rsidRPr="000362FC">
        <w:rPr>
          <w:rFonts w:ascii="Times New Roman" w:eastAsiaTheme="minorHAnsi" w:hAnsi="Times New Roman"/>
          <w:sz w:val="20"/>
          <w:szCs w:val="20"/>
          <w:lang w:val="id-ID"/>
        </w:rPr>
        <w:t xml:space="preserve">berpengaruhi terhadap </w:t>
      </w:r>
      <w:r w:rsidRPr="000362FC">
        <w:rPr>
          <w:rFonts w:ascii="Times New Roman" w:eastAsiaTheme="minorHAnsi" w:hAnsi="Times New Roman"/>
          <w:i/>
          <w:iCs/>
          <w:sz w:val="20"/>
          <w:szCs w:val="20"/>
          <w:lang w:val="id-ID"/>
        </w:rPr>
        <w:t xml:space="preserve">Port Time dan sealing time. </w:t>
      </w:r>
      <w:r w:rsidRPr="000362FC">
        <w:rPr>
          <w:rFonts w:ascii="Times New Roman" w:eastAsiaTheme="minorHAnsi" w:hAnsi="Times New Roman"/>
          <w:sz w:val="20"/>
          <w:szCs w:val="20"/>
          <w:lang w:val="id-ID"/>
        </w:rPr>
        <w:t xml:space="preserve">Bagian </w:t>
      </w:r>
      <w:r w:rsidRPr="000362FC">
        <w:rPr>
          <w:rFonts w:ascii="Times New Roman" w:eastAsiaTheme="minorHAnsi" w:hAnsi="Times New Roman"/>
          <w:i/>
          <w:iCs/>
          <w:sz w:val="20"/>
          <w:szCs w:val="20"/>
          <w:lang w:val="id-ID"/>
        </w:rPr>
        <w:t xml:space="preserve">Port Time </w:t>
      </w:r>
      <w:r w:rsidRPr="000362FC">
        <w:rPr>
          <w:rFonts w:ascii="Times New Roman" w:eastAsiaTheme="minorHAnsi" w:hAnsi="Times New Roman"/>
          <w:sz w:val="20"/>
          <w:szCs w:val="20"/>
          <w:lang w:val="id-ID"/>
        </w:rPr>
        <w:t>adalah waktu</w:t>
      </w:r>
      <w:r w:rsidRPr="000362FC">
        <w:rPr>
          <w:rFonts w:ascii="Times New Roman" w:eastAsiaTheme="minorHAnsi" w:hAnsi="Times New Roman"/>
          <w:sz w:val="20"/>
          <w:szCs w:val="20"/>
        </w:rPr>
        <w:t xml:space="preserve"> </w:t>
      </w:r>
      <w:r w:rsidRPr="000362FC">
        <w:rPr>
          <w:rFonts w:ascii="Times New Roman" w:eastAsiaTheme="minorHAnsi" w:hAnsi="Times New Roman"/>
          <w:sz w:val="20"/>
          <w:szCs w:val="20"/>
          <w:lang w:val="id-ID"/>
        </w:rPr>
        <w:t xml:space="preserve">olah gerak, bongkar, pelayanan/muat, persiapan dan berangkat, sedangkan </w:t>
      </w:r>
      <w:r w:rsidRPr="000362FC">
        <w:rPr>
          <w:rFonts w:ascii="Times New Roman" w:eastAsiaTheme="minorHAnsi" w:hAnsi="Times New Roman"/>
          <w:i/>
          <w:sz w:val="20"/>
          <w:szCs w:val="20"/>
          <w:lang w:val="id-ID"/>
        </w:rPr>
        <w:t>sealing</w:t>
      </w:r>
      <w:r w:rsidRPr="000362FC">
        <w:rPr>
          <w:rFonts w:ascii="Times New Roman" w:eastAsiaTheme="minorHAnsi" w:hAnsi="Times New Roman"/>
          <w:i/>
          <w:sz w:val="20"/>
          <w:szCs w:val="20"/>
        </w:rPr>
        <w:t xml:space="preserve"> </w:t>
      </w:r>
      <w:r w:rsidRPr="000362FC">
        <w:rPr>
          <w:rFonts w:ascii="Times New Roman" w:eastAsiaTheme="minorHAnsi" w:hAnsi="Times New Roman"/>
          <w:i/>
          <w:sz w:val="20"/>
          <w:szCs w:val="20"/>
          <w:lang w:val="id-ID"/>
        </w:rPr>
        <w:t>time</w:t>
      </w:r>
      <w:r w:rsidRPr="000362FC">
        <w:rPr>
          <w:rFonts w:ascii="Times New Roman" w:eastAsiaTheme="minorHAnsi" w:hAnsi="Times New Roman"/>
          <w:sz w:val="20"/>
          <w:szCs w:val="20"/>
          <w:lang w:val="id-ID"/>
        </w:rPr>
        <w:t xml:space="preserve"> adalah waktu kapal penyeberangan berlayar dari dermaga merak ke dermaga</w:t>
      </w:r>
      <w:r w:rsidRPr="000362FC">
        <w:rPr>
          <w:rFonts w:ascii="Times New Roman" w:eastAsiaTheme="minorHAnsi" w:hAnsi="Times New Roman"/>
          <w:sz w:val="20"/>
          <w:szCs w:val="20"/>
        </w:rPr>
        <w:t xml:space="preserve"> </w:t>
      </w:r>
      <w:r w:rsidRPr="000362FC">
        <w:rPr>
          <w:rFonts w:ascii="Times New Roman" w:eastAsiaTheme="minorHAnsi" w:hAnsi="Times New Roman"/>
          <w:sz w:val="20"/>
          <w:szCs w:val="20"/>
          <w:lang w:val="id-ID"/>
        </w:rPr>
        <w:t>Bakauheni.</w:t>
      </w:r>
    </w:p>
    <w:p w:rsidR="00B66FD8" w:rsidRPr="000362FC" w:rsidRDefault="00B66FD8" w:rsidP="000362FC">
      <w:pPr>
        <w:autoSpaceDE w:val="0"/>
        <w:autoSpaceDN w:val="0"/>
        <w:adjustRightInd w:val="0"/>
        <w:spacing w:after="0"/>
        <w:ind w:left="284" w:firstLine="0"/>
        <w:rPr>
          <w:rFonts w:ascii="Times New Roman" w:eastAsiaTheme="minorHAnsi" w:hAnsi="Times New Roman"/>
          <w:sz w:val="20"/>
          <w:szCs w:val="20"/>
        </w:rPr>
      </w:pPr>
      <w:r w:rsidRPr="000362FC">
        <w:rPr>
          <w:rFonts w:ascii="Times New Roman" w:eastAsiaTheme="minorHAnsi" w:hAnsi="Times New Roman"/>
          <w:sz w:val="20"/>
          <w:szCs w:val="20"/>
          <w:lang w:val="id-ID"/>
        </w:rPr>
        <w:t>Adapun pola operasi penyeberangan dapat dilihat pada tabel berikut:</w:t>
      </w:r>
    </w:p>
    <w:p w:rsidR="00B66FD8" w:rsidRPr="000362FC" w:rsidRDefault="00B66FD8" w:rsidP="000362FC">
      <w:pPr>
        <w:autoSpaceDE w:val="0"/>
        <w:autoSpaceDN w:val="0"/>
        <w:adjustRightInd w:val="0"/>
        <w:spacing w:after="0"/>
        <w:ind w:left="567" w:firstLine="0"/>
        <w:rPr>
          <w:rFonts w:ascii="Times New Roman" w:eastAsiaTheme="minorHAnsi" w:hAnsi="Times New Roman"/>
          <w:sz w:val="20"/>
          <w:szCs w:val="20"/>
        </w:rPr>
      </w:pPr>
    </w:p>
    <w:p w:rsidR="00B66FD8" w:rsidRPr="000362FC" w:rsidRDefault="00B66FD8" w:rsidP="000362FC">
      <w:pPr>
        <w:autoSpaceDE w:val="0"/>
        <w:autoSpaceDN w:val="0"/>
        <w:adjustRightInd w:val="0"/>
        <w:spacing w:after="0"/>
        <w:ind w:left="709" w:hanging="709"/>
        <w:jc w:val="center"/>
        <w:rPr>
          <w:rFonts w:ascii="Times New Roman" w:eastAsiaTheme="minorHAnsi" w:hAnsi="Times New Roman"/>
          <w:sz w:val="20"/>
          <w:szCs w:val="20"/>
        </w:rPr>
      </w:pPr>
      <w:r w:rsidRPr="000362FC">
        <w:rPr>
          <w:rFonts w:ascii="Times New Roman" w:eastAsiaTheme="minorHAnsi" w:hAnsi="Times New Roman"/>
          <w:sz w:val="20"/>
          <w:szCs w:val="20"/>
        </w:rPr>
        <w:t>Tabel 4. Pola Operasi Penyeberangan 3 dermaga</w:t>
      </w:r>
    </w:p>
    <w:p w:rsidR="00B66FD8" w:rsidRDefault="00B66FD8" w:rsidP="00B66FD8">
      <w:pPr>
        <w:autoSpaceDE w:val="0"/>
        <w:autoSpaceDN w:val="0"/>
        <w:adjustRightInd w:val="0"/>
        <w:spacing w:after="0" w:line="360" w:lineRule="auto"/>
        <w:ind w:left="709" w:hanging="709"/>
        <w:jc w:val="center"/>
        <w:rPr>
          <w:rFonts w:ascii="Times New Roman" w:hAnsi="Times New Roman"/>
          <w:szCs w:val="22"/>
        </w:rPr>
      </w:pPr>
      <w:r>
        <w:rPr>
          <w:rFonts w:ascii="Times New Roman" w:hAnsi="Times New Roman"/>
          <w:noProof/>
          <w:szCs w:val="22"/>
        </w:rPr>
        <w:drawing>
          <wp:inline distT="0" distB="0" distL="0" distR="0">
            <wp:extent cx="3981450" cy="151842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3433" cy="1519180"/>
                    </a:xfrm>
                    <a:prstGeom prst="rect">
                      <a:avLst/>
                    </a:prstGeom>
                    <a:noFill/>
                    <a:ln>
                      <a:noFill/>
                    </a:ln>
                  </pic:spPr>
                </pic:pic>
              </a:graphicData>
            </a:graphic>
          </wp:inline>
        </w:drawing>
      </w:r>
    </w:p>
    <w:p w:rsidR="00B66FD8" w:rsidRPr="003F7E72" w:rsidRDefault="00B66FD8" w:rsidP="00B66FD8">
      <w:pPr>
        <w:autoSpaceDE w:val="0"/>
        <w:autoSpaceDN w:val="0"/>
        <w:adjustRightInd w:val="0"/>
        <w:spacing w:after="0" w:line="360" w:lineRule="auto"/>
        <w:ind w:left="709" w:hanging="709"/>
        <w:jc w:val="center"/>
        <w:rPr>
          <w:rFonts w:ascii="Times New Roman" w:hAnsi="Times New Roman"/>
          <w:sz w:val="20"/>
          <w:szCs w:val="20"/>
        </w:rPr>
      </w:pPr>
      <w:r w:rsidRPr="003F7E72">
        <w:rPr>
          <w:rFonts w:ascii="Times New Roman" w:eastAsiaTheme="minorHAnsi" w:hAnsi="Times New Roman"/>
          <w:sz w:val="20"/>
          <w:szCs w:val="20"/>
        </w:rPr>
        <w:t>Tabel 5. Pola Operasi Penyeberangan 4 dermaga</w:t>
      </w:r>
    </w:p>
    <w:p w:rsidR="00B66FD8" w:rsidRDefault="00B66FD8" w:rsidP="00B66FD8">
      <w:pPr>
        <w:autoSpaceDE w:val="0"/>
        <w:autoSpaceDN w:val="0"/>
        <w:adjustRightInd w:val="0"/>
        <w:spacing w:after="0" w:line="360" w:lineRule="auto"/>
        <w:ind w:left="709" w:hanging="709"/>
        <w:jc w:val="center"/>
        <w:rPr>
          <w:rFonts w:ascii="Times New Roman" w:hAnsi="Times New Roman"/>
          <w:szCs w:val="22"/>
        </w:rPr>
      </w:pPr>
      <w:r>
        <w:rPr>
          <w:rFonts w:ascii="Times New Roman" w:hAnsi="Times New Roman"/>
          <w:noProof/>
          <w:szCs w:val="22"/>
        </w:rPr>
        <w:drawing>
          <wp:inline distT="0" distB="0" distL="0" distR="0">
            <wp:extent cx="3962400" cy="163328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8450" cy="1639898"/>
                    </a:xfrm>
                    <a:prstGeom prst="rect">
                      <a:avLst/>
                    </a:prstGeom>
                    <a:noFill/>
                    <a:ln>
                      <a:noFill/>
                    </a:ln>
                  </pic:spPr>
                </pic:pic>
              </a:graphicData>
            </a:graphic>
          </wp:inline>
        </w:drawing>
      </w:r>
    </w:p>
    <w:p w:rsidR="00B66FD8" w:rsidRPr="003F7E72" w:rsidRDefault="00B66FD8" w:rsidP="00B66FD8">
      <w:pPr>
        <w:autoSpaceDE w:val="0"/>
        <w:autoSpaceDN w:val="0"/>
        <w:adjustRightInd w:val="0"/>
        <w:spacing w:after="0" w:line="360" w:lineRule="auto"/>
        <w:ind w:left="709" w:hanging="709"/>
        <w:jc w:val="center"/>
        <w:rPr>
          <w:rFonts w:ascii="Times New Roman" w:eastAsiaTheme="minorHAnsi" w:hAnsi="Times New Roman"/>
          <w:sz w:val="20"/>
          <w:szCs w:val="20"/>
        </w:rPr>
      </w:pPr>
      <w:r w:rsidRPr="003F7E72">
        <w:rPr>
          <w:rFonts w:ascii="Times New Roman" w:eastAsiaTheme="minorHAnsi" w:hAnsi="Times New Roman"/>
          <w:sz w:val="20"/>
          <w:szCs w:val="20"/>
        </w:rPr>
        <w:t>Tabel 6. Pola Operasi Penyeberangan 5 dermaga</w:t>
      </w:r>
    </w:p>
    <w:p w:rsidR="00B66FD8" w:rsidRDefault="00B66FD8" w:rsidP="00B66FD8">
      <w:pPr>
        <w:autoSpaceDE w:val="0"/>
        <w:autoSpaceDN w:val="0"/>
        <w:adjustRightInd w:val="0"/>
        <w:spacing w:after="0" w:line="360" w:lineRule="auto"/>
        <w:ind w:left="709" w:hanging="709"/>
        <w:jc w:val="center"/>
        <w:rPr>
          <w:rFonts w:ascii="Times New Roman" w:hAnsi="Times New Roman"/>
          <w:szCs w:val="22"/>
        </w:rPr>
      </w:pPr>
      <w:r>
        <w:rPr>
          <w:rFonts w:ascii="Times New Roman" w:hAnsi="Times New Roman"/>
          <w:noProof/>
          <w:szCs w:val="22"/>
        </w:rPr>
        <w:drawing>
          <wp:inline distT="0" distB="0" distL="0" distR="0">
            <wp:extent cx="3866973" cy="1514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93504" cy="1524866"/>
                    </a:xfrm>
                    <a:prstGeom prst="rect">
                      <a:avLst/>
                    </a:prstGeom>
                    <a:noFill/>
                    <a:ln>
                      <a:noFill/>
                    </a:ln>
                  </pic:spPr>
                </pic:pic>
              </a:graphicData>
            </a:graphic>
          </wp:inline>
        </w:drawing>
      </w:r>
    </w:p>
    <w:p w:rsidR="002B247D" w:rsidRPr="002B247D" w:rsidRDefault="002B247D" w:rsidP="002B247D">
      <w:pPr>
        <w:tabs>
          <w:tab w:val="left" w:pos="567"/>
        </w:tabs>
        <w:autoSpaceDE w:val="0"/>
        <w:autoSpaceDN w:val="0"/>
        <w:adjustRightInd w:val="0"/>
        <w:spacing w:after="0"/>
        <w:ind w:left="567" w:hanging="567"/>
        <w:rPr>
          <w:rFonts w:ascii="Times New Roman" w:hAnsi="Times New Roman"/>
          <w:b/>
          <w:sz w:val="20"/>
          <w:szCs w:val="20"/>
        </w:rPr>
      </w:pPr>
      <w:r w:rsidRPr="002B247D">
        <w:rPr>
          <w:rFonts w:ascii="Times New Roman" w:hAnsi="Times New Roman"/>
          <w:b/>
          <w:sz w:val="20"/>
          <w:szCs w:val="20"/>
        </w:rPr>
        <w:lastRenderedPageBreak/>
        <w:t>KESIMPULAN</w:t>
      </w:r>
    </w:p>
    <w:p w:rsidR="002B247D" w:rsidRPr="002B247D" w:rsidRDefault="002B247D" w:rsidP="002B247D">
      <w:pPr>
        <w:pStyle w:val="ListParagraph"/>
        <w:numPr>
          <w:ilvl w:val="0"/>
          <w:numId w:val="9"/>
        </w:numPr>
        <w:autoSpaceDE w:val="0"/>
        <w:autoSpaceDN w:val="0"/>
        <w:adjustRightInd w:val="0"/>
        <w:spacing w:after="0" w:line="240" w:lineRule="auto"/>
        <w:ind w:left="426" w:hanging="426"/>
        <w:jc w:val="both"/>
        <w:rPr>
          <w:rFonts w:ascii="Times New Roman" w:hAnsi="Times New Roman"/>
          <w:sz w:val="20"/>
          <w:szCs w:val="20"/>
        </w:rPr>
      </w:pPr>
      <w:r w:rsidRPr="002B247D">
        <w:rPr>
          <w:rFonts w:ascii="Times New Roman" w:hAnsi="Times New Roman"/>
          <w:sz w:val="20"/>
          <w:szCs w:val="20"/>
        </w:rPr>
        <w:t xml:space="preserve">Sarana penunjang mesin </w:t>
      </w:r>
      <w:r w:rsidRPr="002B247D">
        <w:rPr>
          <w:rFonts w:ascii="Times New Roman" w:hAnsi="Times New Roman"/>
          <w:i/>
          <w:sz w:val="20"/>
          <w:szCs w:val="20"/>
        </w:rPr>
        <w:t>e-ticket</w:t>
      </w:r>
      <w:r w:rsidRPr="002B247D">
        <w:rPr>
          <w:rFonts w:ascii="Times New Roman" w:hAnsi="Times New Roman"/>
          <w:sz w:val="20"/>
          <w:szCs w:val="20"/>
        </w:rPr>
        <w:t xml:space="preserve"> yang telah digunakan. Dengan adanya mesin ini berfungsi untuk menghalang laju penumpang yang tidak memiliki tiket. </w:t>
      </w:r>
    </w:p>
    <w:p w:rsidR="002B247D" w:rsidRPr="002B247D" w:rsidRDefault="002B247D" w:rsidP="002B247D">
      <w:pPr>
        <w:pStyle w:val="ListParagraph"/>
        <w:numPr>
          <w:ilvl w:val="0"/>
          <w:numId w:val="9"/>
        </w:numPr>
        <w:autoSpaceDE w:val="0"/>
        <w:autoSpaceDN w:val="0"/>
        <w:adjustRightInd w:val="0"/>
        <w:spacing w:after="0" w:line="240" w:lineRule="auto"/>
        <w:ind w:left="426" w:hanging="426"/>
        <w:jc w:val="both"/>
        <w:rPr>
          <w:rFonts w:ascii="Times New Roman" w:hAnsi="Times New Roman"/>
          <w:sz w:val="20"/>
          <w:szCs w:val="20"/>
        </w:rPr>
      </w:pPr>
      <w:r w:rsidRPr="002B247D">
        <w:rPr>
          <w:rFonts w:ascii="Times New Roman" w:hAnsi="Times New Roman"/>
          <w:sz w:val="20"/>
          <w:szCs w:val="20"/>
        </w:rPr>
        <w:t>Telah dibenahinya fasilitas yang ada di dalam ruang tunggu penumpang, dimana jumlah kursi sudah bertambah, kipas angina yang sudah baik dan TV baru sehingga penumpang dapat menunggu dengan nyaman, dan juga pembenahan toilet di dalam areal pelabuhan sehingga lebih terjamin kebersihannya.</w:t>
      </w:r>
    </w:p>
    <w:p w:rsidR="002B247D" w:rsidRPr="002B247D" w:rsidRDefault="002B247D" w:rsidP="002B247D">
      <w:pPr>
        <w:pStyle w:val="ListParagraph"/>
        <w:numPr>
          <w:ilvl w:val="0"/>
          <w:numId w:val="9"/>
        </w:numPr>
        <w:autoSpaceDE w:val="0"/>
        <w:autoSpaceDN w:val="0"/>
        <w:adjustRightInd w:val="0"/>
        <w:spacing w:after="0" w:line="240" w:lineRule="auto"/>
        <w:ind w:left="426" w:hanging="426"/>
        <w:jc w:val="both"/>
        <w:rPr>
          <w:rFonts w:ascii="Times New Roman" w:hAnsi="Times New Roman"/>
          <w:sz w:val="20"/>
          <w:szCs w:val="20"/>
        </w:rPr>
      </w:pPr>
      <w:r w:rsidRPr="002B247D">
        <w:rPr>
          <w:rFonts w:ascii="Times New Roman" w:hAnsi="Times New Roman"/>
          <w:sz w:val="20"/>
          <w:szCs w:val="20"/>
        </w:rPr>
        <w:t xml:space="preserve">Perawatan </w:t>
      </w:r>
      <w:r w:rsidRPr="002B247D">
        <w:rPr>
          <w:rFonts w:ascii="Times New Roman" w:hAnsi="Times New Roman"/>
          <w:i/>
          <w:sz w:val="20"/>
          <w:szCs w:val="20"/>
        </w:rPr>
        <w:t>gangway</w:t>
      </w:r>
      <w:r w:rsidRPr="002B247D">
        <w:rPr>
          <w:rFonts w:ascii="Times New Roman" w:hAnsi="Times New Roman"/>
          <w:sz w:val="20"/>
          <w:szCs w:val="20"/>
        </w:rPr>
        <w:t xml:space="preserve"> atau jembatan yang berfungsi untuk menghubungkan pejalan kaki menuju ke kapal. </w:t>
      </w:r>
      <w:r w:rsidRPr="002B247D">
        <w:rPr>
          <w:rFonts w:ascii="Times New Roman" w:hAnsi="Times New Roman"/>
          <w:i/>
          <w:sz w:val="20"/>
          <w:szCs w:val="20"/>
        </w:rPr>
        <w:t>Gangway</w:t>
      </w:r>
      <w:r w:rsidRPr="002B247D">
        <w:rPr>
          <w:rFonts w:ascii="Times New Roman" w:hAnsi="Times New Roman"/>
          <w:sz w:val="20"/>
          <w:szCs w:val="20"/>
        </w:rPr>
        <w:t xml:space="preserve"> sejatinya merupakan sarana penting yang ada di pelabuhan Merak yang berfungsi untuk menghubungkan penumpang pejalan kaki agar bisa masuk ke dalam kapal. </w:t>
      </w:r>
    </w:p>
    <w:p w:rsidR="002B247D" w:rsidRPr="002B247D" w:rsidRDefault="002B247D" w:rsidP="002B247D">
      <w:pPr>
        <w:pStyle w:val="ListParagraph"/>
        <w:numPr>
          <w:ilvl w:val="0"/>
          <w:numId w:val="9"/>
        </w:numPr>
        <w:tabs>
          <w:tab w:val="left" w:pos="567"/>
        </w:tabs>
        <w:autoSpaceDE w:val="0"/>
        <w:autoSpaceDN w:val="0"/>
        <w:adjustRightInd w:val="0"/>
        <w:spacing w:after="0" w:line="240" w:lineRule="auto"/>
        <w:ind w:left="426" w:hanging="426"/>
        <w:jc w:val="both"/>
        <w:rPr>
          <w:rFonts w:ascii="Times New Roman" w:hAnsi="Times New Roman"/>
          <w:sz w:val="20"/>
          <w:szCs w:val="20"/>
        </w:rPr>
      </w:pPr>
      <w:r w:rsidRPr="002B247D">
        <w:rPr>
          <w:rFonts w:ascii="Times New Roman" w:hAnsi="Times New Roman"/>
          <w:sz w:val="20"/>
          <w:szCs w:val="20"/>
        </w:rPr>
        <w:t xml:space="preserve">Tidak terlihat lagi preman yang terorganisir di dalam areal pelabuhan. Para preman yang membuat sebuah kelompok yang mengatasnamakan diri mereka “petruk” atau singkatan dari pengurus truk sedikit demi sedikit telah dihilangkan dari areal pelabuhan. Sebelumnya para preman ini sangat meresahkan para supir truk karena mereka seringkali meminta pungutan liar kepada para supir truk yang akan menyeberang ke pelabuhan Bakauheni, jika tidak diberi mereka tidak segan untuk mengancam keselamatan para supir truk tersebut.  </w:t>
      </w:r>
    </w:p>
    <w:p w:rsidR="002B247D" w:rsidRPr="002B247D" w:rsidRDefault="002B247D" w:rsidP="002B247D">
      <w:pPr>
        <w:pStyle w:val="ListParagraph"/>
        <w:numPr>
          <w:ilvl w:val="0"/>
          <w:numId w:val="9"/>
        </w:numPr>
        <w:tabs>
          <w:tab w:val="left" w:pos="567"/>
        </w:tabs>
        <w:autoSpaceDE w:val="0"/>
        <w:autoSpaceDN w:val="0"/>
        <w:adjustRightInd w:val="0"/>
        <w:spacing w:after="0" w:line="240" w:lineRule="auto"/>
        <w:ind w:left="426" w:hanging="426"/>
        <w:jc w:val="both"/>
        <w:rPr>
          <w:rFonts w:ascii="Times New Roman" w:hAnsi="Times New Roman"/>
          <w:sz w:val="20"/>
          <w:szCs w:val="20"/>
        </w:rPr>
      </w:pPr>
      <w:r w:rsidRPr="002B247D">
        <w:rPr>
          <w:rFonts w:ascii="Times New Roman" w:hAnsi="Times New Roman"/>
          <w:sz w:val="20"/>
          <w:szCs w:val="20"/>
        </w:rPr>
        <w:t xml:space="preserve">Terkait waktu penyeberangan rata-rata 2 jam, sudah maksimal selama 3 jam dengan bongkar muat kecuali terjadi faktor alam pada waktu musim hujan sehingga terjadi gelombang pasang dan angin kencang maupun waktu </w:t>
      </w:r>
      <w:r w:rsidRPr="002B247D">
        <w:rPr>
          <w:rFonts w:ascii="Times New Roman" w:hAnsi="Times New Roman"/>
          <w:i/>
          <w:sz w:val="20"/>
          <w:szCs w:val="20"/>
        </w:rPr>
        <w:t>peak season</w:t>
      </w:r>
      <w:r w:rsidRPr="002B247D">
        <w:rPr>
          <w:rFonts w:ascii="Times New Roman" w:hAnsi="Times New Roman"/>
          <w:sz w:val="20"/>
          <w:szCs w:val="20"/>
        </w:rPr>
        <w:t xml:space="preserve"> seperti libur anak sekolah dan Hari Raya bisa saja memperlambat waktu penyeberangan.</w:t>
      </w:r>
    </w:p>
    <w:p w:rsidR="002B247D" w:rsidRPr="002B247D" w:rsidRDefault="002B247D" w:rsidP="002B247D">
      <w:pPr>
        <w:pStyle w:val="ListParagraph"/>
        <w:numPr>
          <w:ilvl w:val="0"/>
          <w:numId w:val="9"/>
        </w:numPr>
        <w:autoSpaceDE w:val="0"/>
        <w:autoSpaceDN w:val="0"/>
        <w:adjustRightInd w:val="0"/>
        <w:spacing w:after="0" w:line="240" w:lineRule="auto"/>
        <w:ind w:left="426" w:hanging="426"/>
        <w:jc w:val="both"/>
        <w:rPr>
          <w:rFonts w:ascii="Times New Roman" w:hAnsi="Times New Roman"/>
          <w:sz w:val="20"/>
          <w:szCs w:val="20"/>
        </w:rPr>
      </w:pPr>
      <w:r w:rsidRPr="002B247D">
        <w:rPr>
          <w:rFonts w:ascii="Times New Roman" w:hAnsi="Times New Roman"/>
          <w:i/>
          <w:iCs/>
          <w:sz w:val="20"/>
          <w:szCs w:val="20"/>
          <w:lang w:val="id-ID"/>
        </w:rPr>
        <w:t>Hinterland</w:t>
      </w:r>
      <w:r w:rsidRPr="002B247D">
        <w:rPr>
          <w:rFonts w:ascii="Times New Roman" w:hAnsi="Times New Roman"/>
          <w:i/>
          <w:iCs/>
          <w:sz w:val="20"/>
          <w:szCs w:val="20"/>
        </w:rPr>
        <w:t xml:space="preserve"> </w:t>
      </w:r>
      <w:r w:rsidRPr="002B247D">
        <w:rPr>
          <w:rFonts w:ascii="Times New Roman" w:hAnsi="Times New Roman"/>
          <w:i/>
          <w:iCs/>
          <w:sz w:val="20"/>
          <w:szCs w:val="20"/>
          <w:lang w:val="id-ID"/>
        </w:rPr>
        <w:t>Terminal</w:t>
      </w:r>
      <w:r w:rsidRPr="002B247D">
        <w:rPr>
          <w:rFonts w:ascii="Times New Roman" w:hAnsi="Times New Roman"/>
          <w:i/>
          <w:iCs/>
          <w:sz w:val="20"/>
          <w:szCs w:val="20"/>
        </w:rPr>
        <w:t xml:space="preserve">: </w:t>
      </w:r>
      <w:r w:rsidRPr="002B247D">
        <w:rPr>
          <w:rFonts w:ascii="Times New Roman" w:hAnsi="Times New Roman"/>
          <w:sz w:val="20"/>
          <w:szCs w:val="20"/>
        </w:rPr>
        <w:t>t</w:t>
      </w:r>
      <w:r w:rsidRPr="002B247D">
        <w:rPr>
          <w:rFonts w:ascii="Times New Roman" w:hAnsi="Times New Roman"/>
          <w:sz w:val="20"/>
          <w:szCs w:val="20"/>
          <w:lang w:val="id-ID"/>
        </w:rPr>
        <w:t>erminal penyeberangan Merak dan Bakauheni mempunyai pengaru</w:t>
      </w:r>
      <w:r w:rsidRPr="002B247D">
        <w:rPr>
          <w:rFonts w:ascii="Times New Roman" w:hAnsi="Times New Roman"/>
          <w:sz w:val="20"/>
          <w:szCs w:val="20"/>
        </w:rPr>
        <w:t>h</w:t>
      </w:r>
      <w:r w:rsidRPr="002B247D">
        <w:rPr>
          <w:rFonts w:ascii="Times New Roman" w:hAnsi="Times New Roman"/>
          <w:sz w:val="20"/>
          <w:szCs w:val="20"/>
          <w:lang w:val="id-ID"/>
        </w:rPr>
        <w:t xml:space="preserve"> terhadap</w:t>
      </w:r>
      <w:r w:rsidRPr="002B247D">
        <w:rPr>
          <w:rFonts w:ascii="Times New Roman" w:hAnsi="Times New Roman"/>
          <w:sz w:val="20"/>
          <w:szCs w:val="20"/>
        </w:rPr>
        <w:t xml:space="preserve"> </w:t>
      </w:r>
      <w:r w:rsidRPr="002B247D">
        <w:rPr>
          <w:rFonts w:ascii="Times New Roman" w:hAnsi="Times New Roman"/>
          <w:sz w:val="20"/>
          <w:szCs w:val="20"/>
          <w:lang w:val="id-ID"/>
        </w:rPr>
        <w:t>distribusi angkutan penumpang dan kendaraan bermotor dari/ ke putau' Jawa dan</w:t>
      </w:r>
      <w:r w:rsidRPr="002B247D">
        <w:rPr>
          <w:rFonts w:ascii="Times New Roman" w:hAnsi="Times New Roman"/>
          <w:sz w:val="20"/>
          <w:szCs w:val="20"/>
        </w:rPr>
        <w:t xml:space="preserve"> </w:t>
      </w:r>
      <w:r w:rsidRPr="002B247D">
        <w:rPr>
          <w:rFonts w:ascii="Times New Roman" w:hAnsi="Times New Roman"/>
          <w:sz w:val="20"/>
          <w:szCs w:val="20"/>
          <w:lang w:val="id-ID"/>
        </w:rPr>
        <w:t>Pulau Sumatera. Berdasarkan hasil wawancara asal tujuan penumpang dan</w:t>
      </w:r>
      <w:r w:rsidRPr="002B247D">
        <w:rPr>
          <w:rFonts w:ascii="Times New Roman" w:hAnsi="Times New Roman"/>
          <w:sz w:val="20"/>
          <w:szCs w:val="20"/>
        </w:rPr>
        <w:t xml:space="preserve"> </w:t>
      </w:r>
      <w:r w:rsidRPr="002B247D">
        <w:rPr>
          <w:rFonts w:ascii="Times New Roman" w:hAnsi="Times New Roman"/>
          <w:sz w:val="20"/>
          <w:szCs w:val="20"/>
          <w:lang w:val="id-ID"/>
        </w:rPr>
        <w:t>kendaraan bermotor, sumbangan terbesar (±70%) berasal dan menuju Provinsi</w:t>
      </w:r>
      <w:r w:rsidRPr="002B247D">
        <w:rPr>
          <w:rFonts w:ascii="Times New Roman" w:hAnsi="Times New Roman"/>
          <w:sz w:val="20"/>
          <w:szCs w:val="20"/>
        </w:rPr>
        <w:t xml:space="preserve"> </w:t>
      </w:r>
      <w:r w:rsidRPr="002B247D">
        <w:rPr>
          <w:rFonts w:ascii="Times New Roman" w:hAnsi="Times New Roman"/>
          <w:sz w:val="20"/>
          <w:szCs w:val="20"/>
          <w:lang w:val="id-ID"/>
        </w:rPr>
        <w:t>Lampung, Banten dan DKI Jakarta. Di samping ketiga provinsi tersebut diatas,</w:t>
      </w:r>
      <w:r w:rsidRPr="002B247D">
        <w:rPr>
          <w:rFonts w:ascii="Times New Roman" w:hAnsi="Times New Roman"/>
          <w:sz w:val="20"/>
          <w:szCs w:val="20"/>
        </w:rPr>
        <w:t xml:space="preserve"> </w:t>
      </w:r>
      <w:r w:rsidRPr="002B247D">
        <w:rPr>
          <w:rFonts w:ascii="Times New Roman" w:hAnsi="Times New Roman"/>
          <w:sz w:val="20"/>
          <w:szCs w:val="20"/>
          <w:lang w:val="id-ID"/>
        </w:rPr>
        <w:t>distribusi penumpang dan kendaraan bermotor berasal dari beberapa provinsi yang</w:t>
      </w:r>
      <w:r w:rsidRPr="002B247D">
        <w:rPr>
          <w:rFonts w:ascii="Times New Roman" w:hAnsi="Times New Roman"/>
          <w:sz w:val="20"/>
          <w:szCs w:val="20"/>
        </w:rPr>
        <w:t xml:space="preserve"> </w:t>
      </w:r>
      <w:r w:rsidRPr="002B247D">
        <w:rPr>
          <w:rFonts w:ascii="Times New Roman" w:hAnsi="Times New Roman"/>
          <w:sz w:val="20"/>
          <w:szCs w:val="20"/>
          <w:lang w:val="id-ID"/>
        </w:rPr>
        <w:t>menggunaka;, penyeberangan Merak-Bakauheni tetapi prosentasenya kecil (±</w:t>
      </w:r>
      <w:r w:rsidRPr="002B247D">
        <w:rPr>
          <w:rFonts w:ascii="Times New Roman" w:hAnsi="Times New Roman"/>
          <w:sz w:val="20"/>
          <w:szCs w:val="20"/>
        </w:rPr>
        <w:t xml:space="preserve"> </w:t>
      </w:r>
      <w:r w:rsidRPr="002B247D">
        <w:rPr>
          <w:rFonts w:ascii="Times New Roman" w:hAnsi="Times New Roman"/>
          <w:sz w:val="20"/>
          <w:szCs w:val="20"/>
          <w:lang w:val="id-ID"/>
        </w:rPr>
        <w:t>30%), antara lain: NAD, Sumut</w:t>
      </w:r>
      <w:r w:rsidRPr="002B247D">
        <w:rPr>
          <w:rFonts w:ascii="Times New Roman" w:hAnsi="Times New Roman"/>
          <w:sz w:val="20"/>
          <w:szCs w:val="20"/>
        </w:rPr>
        <w:t>,</w:t>
      </w:r>
      <w:r w:rsidRPr="002B247D">
        <w:rPr>
          <w:rFonts w:ascii="Times New Roman" w:hAnsi="Times New Roman"/>
          <w:sz w:val="20"/>
          <w:szCs w:val="20"/>
          <w:lang w:val="id-ID"/>
        </w:rPr>
        <w:t xml:space="preserve"> R</w:t>
      </w:r>
      <w:r w:rsidRPr="002B247D">
        <w:rPr>
          <w:rFonts w:ascii="Times New Roman" w:hAnsi="Times New Roman"/>
          <w:sz w:val="20"/>
          <w:szCs w:val="20"/>
        </w:rPr>
        <w:t>i</w:t>
      </w:r>
      <w:r w:rsidRPr="002B247D">
        <w:rPr>
          <w:rFonts w:ascii="Times New Roman" w:hAnsi="Times New Roman"/>
          <w:sz w:val="20"/>
          <w:szCs w:val="20"/>
          <w:lang w:val="id-ID"/>
        </w:rPr>
        <w:t>au S</w:t>
      </w:r>
      <w:r w:rsidRPr="002B247D">
        <w:rPr>
          <w:rFonts w:ascii="Times New Roman" w:hAnsi="Times New Roman"/>
          <w:sz w:val="20"/>
          <w:szCs w:val="20"/>
        </w:rPr>
        <w:t>u</w:t>
      </w:r>
      <w:r w:rsidRPr="002B247D">
        <w:rPr>
          <w:rFonts w:ascii="Times New Roman" w:hAnsi="Times New Roman"/>
          <w:sz w:val="20"/>
          <w:szCs w:val="20"/>
          <w:lang w:val="id-ID"/>
        </w:rPr>
        <w:t>mbar. Jambi, Bengkulu, Babel, Sumsel,</w:t>
      </w:r>
      <w:r w:rsidRPr="002B247D">
        <w:rPr>
          <w:rFonts w:ascii="Times New Roman" w:hAnsi="Times New Roman"/>
          <w:sz w:val="20"/>
          <w:szCs w:val="20"/>
        </w:rPr>
        <w:t xml:space="preserve"> </w:t>
      </w:r>
      <w:r w:rsidRPr="002B247D">
        <w:rPr>
          <w:rFonts w:ascii="Times New Roman" w:hAnsi="Times New Roman"/>
          <w:sz w:val="20"/>
          <w:szCs w:val="20"/>
          <w:lang w:val="id-ID"/>
        </w:rPr>
        <w:t>Jatim, Jateng, dan Jabar.</w:t>
      </w:r>
    </w:p>
    <w:p w:rsidR="002B247D" w:rsidRPr="002B247D" w:rsidRDefault="002B247D" w:rsidP="002B247D">
      <w:pPr>
        <w:autoSpaceDE w:val="0"/>
        <w:autoSpaceDN w:val="0"/>
        <w:adjustRightInd w:val="0"/>
        <w:spacing w:after="0"/>
        <w:ind w:left="993" w:hanging="993"/>
        <w:jc w:val="center"/>
        <w:rPr>
          <w:rFonts w:ascii="Times New Roman" w:hAnsi="Times New Roman"/>
          <w:sz w:val="20"/>
          <w:szCs w:val="20"/>
        </w:rPr>
      </w:pPr>
    </w:p>
    <w:p w:rsidR="002B247D" w:rsidRPr="002B247D" w:rsidRDefault="002B247D" w:rsidP="002B247D">
      <w:pPr>
        <w:autoSpaceDE w:val="0"/>
        <w:autoSpaceDN w:val="0"/>
        <w:adjustRightInd w:val="0"/>
        <w:spacing w:after="0"/>
        <w:ind w:left="993" w:hanging="993"/>
        <w:rPr>
          <w:rFonts w:ascii="Times New Roman" w:hAnsi="Times New Roman"/>
          <w:b/>
          <w:sz w:val="20"/>
          <w:szCs w:val="20"/>
        </w:rPr>
      </w:pPr>
      <w:bookmarkStart w:id="0" w:name="_GoBack"/>
      <w:bookmarkEnd w:id="0"/>
      <w:r w:rsidRPr="002B247D">
        <w:rPr>
          <w:rFonts w:ascii="Times New Roman" w:hAnsi="Times New Roman"/>
          <w:b/>
          <w:sz w:val="20"/>
          <w:szCs w:val="20"/>
        </w:rPr>
        <w:t>DAFTAR PUSTAKA</w:t>
      </w:r>
    </w:p>
    <w:p w:rsidR="002B247D" w:rsidRPr="002B247D" w:rsidRDefault="002B247D" w:rsidP="00A068B7">
      <w:pPr>
        <w:spacing w:after="0"/>
        <w:ind w:left="142" w:hanging="142"/>
        <w:rPr>
          <w:rFonts w:ascii="Times New Roman" w:hAnsi="Times New Roman"/>
          <w:sz w:val="20"/>
          <w:szCs w:val="20"/>
        </w:rPr>
      </w:pPr>
      <w:r w:rsidRPr="002B247D">
        <w:rPr>
          <w:rFonts w:ascii="Times New Roman" w:hAnsi="Times New Roman"/>
          <w:sz w:val="20"/>
          <w:szCs w:val="20"/>
        </w:rPr>
        <w:t xml:space="preserve">Abrahamson, B.J. </w:t>
      </w:r>
      <w:r w:rsidRPr="002B247D">
        <w:rPr>
          <w:rFonts w:ascii="Times New Roman" w:hAnsi="Times New Roman"/>
          <w:i/>
          <w:sz w:val="20"/>
          <w:szCs w:val="20"/>
        </w:rPr>
        <w:t>International Ocean Shipping: Current Concepts and Principles</w:t>
      </w:r>
      <w:r w:rsidRPr="002B247D">
        <w:rPr>
          <w:rFonts w:ascii="Times New Roman" w:hAnsi="Times New Roman"/>
          <w:sz w:val="20"/>
          <w:szCs w:val="20"/>
        </w:rPr>
        <w:t>, West View Press, Inc Boulder, Colorado, 1980.</w:t>
      </w:r>
    </w:p>
    <w:p w:rsidR="002B247D" w:rsidRPr="002B247D" w:rsidRDefault="002B247D" w:rsidP="00A068B7">
      <w:pPr>
        <w:autoSpaceDE w:val="0"/>
        <w:autoSpaceDN w:val="0"/>
        <w:adjustRightInd w:val="0"/>
        <w:spacing w:after="0"/>
        <w:ind w:left="142" w:hanging="142"/>
        <w:rPr>
          <w:rFonts w:ascii="Times New Roman" w:eastAsiaTheme="minorHAnsi" w:hAnsi="Times New Roman"/>
          <w:sz w:val="20"/>
          <w:szCs w:val="20"/>
        </w:rPr>
      </w:pPr>
      <w:r w:rsidRPr="002B247D">
        <w:rPr>
          <w:rFonts w:ascii="Times New Roman" w:eastAsiaTheme="minorHAnsi" w:hAnsi="Times New Roman"/>
          <w:sz w:val="20"/>
          <w:szCs w:val="20"/>
        </w:rPr>
        <w:t>Firdaus, Agus Kurniawan, Tingkat Kepuasan Pengguna Jasa dalam Pelayanan PT. ASDP Indonesia Ferry di Pelabuhan Merak Banten, Skrpsi Untirta, 2012.</w:t>
      </w:r>
    </w:p>
    <w:p w:rsidR="002B247D" w:rsidRPr="002B247D" w:rsidRDefault="002B247D" w:rsidP="00A068B7">
      <w:pPr>
        <w:autoSpaceDE w:val="0"/>
        <w:autoSpaceDN w:val="0"/>
        <w:adjustRightInd w:val="0"/>
        <w:spacing w:after="0"/>
        <w:ind w:left="142" w:hanging="142"/>
        <w:rPr>
          <w:rFonts w:ascii="Times New Roman" w:eastAsiaTheme="minorHAnsi" w:hAnsi="Times New Roman"/>
          <w:sz w:val="20"/>
          <w:szCs w:val="20"/>
        </w:rPr>
      </w:pPr>
      <w:r w:rsidRPr="002B247D">
        <w:rPr>
          <w:rFonts w:ascii="Times New Roman" w:eastAsiaTheme="minorHAnsi" w:hAnsi="Times New Roman"/>
          <w:sz w:val="20"/>
          <w:szCs w:val="20"/>
          <w:lang w:val="id-ID"/>
        </w:rPr>
        <w:t xml:space="preserve">Morlok, K. Edward, </w:t>
      </w:r>
      <w:r w:rsidRPr="002B247D">
        <w:rPr>
          <w:rFonts w:ascii="Times New Roman" w:eastAsiaTheme="minorHAnsi" w:hAnsi="Times New Roman"/>
          <w:i/>
          <w:iCs/>
          <w:sz w:val="20"/>
          <w:szCs w:val="20"/>
          <w:lang w:val="id-ID"/>
        </w:rPr>
        <w:t xml:space="preserve">Introduction to Transportation Planning; </w:t>
      </w:r>
      <w:r w:rsidRPr="002B247D">
        <w:rPr>
          <w:rFonts w:ascii="Times New Roman" w:eastAsiaTheme="minorHAnsi" w:hAnsi="Times New Roman"/>
          <w:sz w:val="20"/>
          <w:szCs w:val="20"/>
          <w:lang w:val="id-ID"/>
        </w:rPr>
        <w:t>Pengantar Teknik</w:t>
      </w:r>
      <w:r w:rsidRPr="002B247D">
        <w:rPr>
          <w:rFonts w:ascii="Times New Roman" w:eastAsiaTheme="minorHAnsi" w:hAnsi="Times New Roman"/>
          <w:sz w:val="20"/>
          <w:szCs w:val="20"/>
        </w:rPr>
        <w:t xml:space="preserve"> </w:t>
      </w:r>
      <w:r w:rsidRPr="002B247D">
        <w:rPr>
          <w:rFonts w:ascii="Times New Roman" w:eastAsiaTheme="minorHAnsi" w:hAnsi="Times New Roman"/>
          <w:sz w:val="20"/>
          <w:szCs w:val="20"/>
          <w:lang w:val="id-ID"/>
        </w:rPr>
        <w:t>Perencanaan Transportasi. Alih bahasa: K. Hainim, Penerbit Erlangga,</w:t>
      </w:r>
      <w:r w:rsidRPr="002B247D">
        <w:rPr>
          <w:rFonts w:ascii="Times New Roman" w:eastAsiaTheme="minorHAnsi" w:hAnsi="Times New Roman"/>
          <w:sz w:val="20"/>
          <w:szCs w:val="20"/>
        </w:rPr>
        <w:t xml:space="preserve"> </w:t>
      </w:r>
      <w:r w:rsidRPr="002B247D">
        <w:rPr>
          <w:rFonts w:ascii="Times New Roman" w:eastAsiaTheme="minorHAnsi" w:hAnsi="Times New Roman"/>
          <w:sz w:val="20"/>
          <w:szCs w:val="20"/>
          <w:lang w:val="id-ID"/>
        </w:rPr>
        <w:t>Jakarta, 19</w:t>
      </w:r>
      <w:r w:rsidRPr="002B247D">
        <w:rPr>
          <w:rFonts w:ascii="Times New Roman" w:eastAsiaTheme="minorHAnsi" w:hAnsi="Times New Roman"/>
          <w:sz w:val="20"/>
          <w:szCs w:val="20"/>
        </w:rPr>
        <w:t>85.</w:t>
      </w:r>
    </w:p>
    <w:p w:rsidR="002B247D" w:rsidRPr="002B247D" w:rsidRDefault="002B247D" w:rsidP="00A068B7">
      <w:pPr>
        <w:autoSpaceDE w:val="0"/>
        <w:autoSpaceDN w:val="0"/>
        <w:adjustRightInd w:val="0"/>
        <w:spacing w:after="0"/>
        <w:ind w:left="142" w:hanging="142"/>
        <w:rPr>
          <w:rFonts w:ascii="Times New Roman" w:eastAsiaTheme="minorHAnsi" w:hAnsi="Times New Roman"/>
          <w:sz w:val="20"/>
          <w:szCs w:val="20"/>
        </w:rPr>
      </w:pPr>
      <w:r w:rsidRPr="002B247D">
        <w:rPr>
          <w:rFonts w:ascii="Times New Roman" w:eastAsiaTheme="minorHAnsi" w:hAnsi="Times New Roman"/>
          <w:sz w:val="20"/>
          <w:szCs w:val="20"/>
          <w:lang w:val="id-ID"/>
        </w:rPr>
        <w:t xml:space="preserve">Menheim, Marvin L., </w:t>
      </w:r>
      <w:r w:rsidRPr="002B247D">
        <w:rPr>
          <w:rFonts w:ascii="Times New Roman" w:eastAsiaTheme="minorHAnsi" w:hAnsi="Times New Roman"/>
          <w:i/>
          <w:iCs/>
          <w:sz w:val="20"/>
          <w:szCs w:val="20"/>
          <w:lang w:val="id-ID"/>
        </w:rPr>
        <w:t xml:space="preserve">Fundamental of Transportation System, </w:t>
      </w:r>
      <w:r w:rsidRPr="002B247D">
        <w:rPr>
          <w:rFonts w:ascii="Times New Roman" w:eastAsiaTheme="minorHAnsi" w:hAnsi="Times New Roman"/>
          <w:sz w:val="20"/>
          <w:szCs w:val="20"/>
          <w:lang w:val="id-ID"/>
        </w:rPr>
        <w:t>Graw-Hill Inc,</w:t>
      </w:r>
      <w:r w:rsidRPr="002B247D">
        <w:rPr>
          <w:rFonts w:ascii="Times New Roman" w:eastAsiaTheme="minorHAnsi" w:hAnsi="Times New Roman"/>
          <w:sz w:val="20"/>
          <w:szCs w:val="20"/>
        </w:rPr>
        <w:t xml:space="preserve"> </w:t>
      </w:r>
      <w:r w:rsidRPr="002B247D">
        <w:rPr>
          <w:rFonts w:ascii="Times New Roman" w:eastAsiaTheme="minorHAnsi" w:hAnsi="Times New Roman"/>
          <w:sz w:val="20"/>
          <w:szCs w:val="20"/>
          <w:lang w:val="id-ID"/>
        </w:rPr>
        <w:t>1978</w:t>
      </w:r>
      <w:r w:rsidRPr="002B247D">
        <w:rPr>
          <w:rFonts w:ascii="Times New Roman" w:eastAsiaTheme="minorHAnsi" w:hAnsi="Times New Roman"/>
          <w:sz w:val="20"/>
          <w:szCs w:val="20"/>
        </w:rPr>
        <w:t>.</w:t>
      </w:r>
    </w:p>
    <w:p w:rsidR="002B247D" w:rsidRPr="002B247D" w:rsidRDefault="002B247D" w:rsidP="00A068B7">
      <w:pPr>
        <w:spacing w:after="0"/>
        <w:ind w:left="142" w:hanging="142"/>
        <w:rPr>
          <w:rFonts w:ascii="Times New Roman" w:hAnsi="Times New Roman"/>
          <w:sz w:val="20"/>
          <w:szCs w:val="20"/>
        </w:rPr>
      </w:pPr>
      <w:r w:rsidRPr="002B247D">
        <w:rPr>
          <w:rFonts w:ascii="Times New Roman" w:hAnsi="Times New Roman"/>
          <w:sz w:val="20"/>
          <w:szCs w:val="20"/>
        </w:rPr>
        <w:t>Abrahamson, B.J. International Ocean Shipping: Current Concepts and Principles, West View Press, Inc Boulder, Colorado, 1980.</w:t>
      </w:r>
    </w:p>
    <w:p w:rsidR="002B247D" w:rsidRPr="002B247D" w:rsidRDefault="002B247D" w:rsidP="00A068B7">
      <w:pPr>
        <w:spacing w:after="0"/>
        <w:ind w:left="142" w:hanging="142"/>
        <w:rPr>
          <w:rFonts w:ascii="Times New Roman" w:hAnsi="Times New Roman"/>
          <w:sz w:val="20"/>
          <w:szCs w:val="20"/>
        </w:rPr>
      </w:pPr>
      <w:r w:rsidRPr="002B247D">
        <w:rPr>
          <w:rFonts w:ascii="Times New Roman" w:hAnsi="Times New Roman"/>
          <w:sz w:val="20"/>
          <w:szCs w:val="20"/>
        </w:rPr>
        <w:t xml:space="preserve">Papacotas, C.S. and Prevedouros, P.D. </w:t>
      </w:r>
      <w:r w:rsidRPr="002B247D">
        <w:rPr>
          <w:rFonts w:ascii="Times New Roman" w:hAnsi="Times New Roman"/>
          <w:i/>
          <w:sz w:val="20"/>
          <w:szCs w:val="20"/>
        </w:rPr>
        <w:t>Transportation Engineering and Planning, 2</w:t>
      </w:r>
      <w:r w:rsidRPr="002B247D">
        <w:rPr>
          <w:rFonts w:ascii="Times New Roman" w:hAnsi="Times New Roman"/>
          <w:i/>
          <w:sz w:val="20"/>
          <w:szCs w:val="20"/>
          <w:vertAlign w:val="superscript"/>
        </w:rPr>
        <w:t>nd</w:t>
      </w:r>
      <w:r w:rsidRPr="002B247D">
        <w:rPr>
          <w:rFonts w:ascii="Times New Roman" w:hAnsi="Times New Roman"/>
          <w:i/>
          <w:sz w:val="20"/>
          <w:szCs w:val="20"/>
        </w:rPr>
        <w:t xml:space="preserve"> ed</w:t>
      </w:r>
      <w:r w:rsidRPr="002B247D">
        <w:rPr>
          <w:rFonts w:ascii="Times New Roman" w:hAnsi="Times New Roman"/>
          <w:sz w:val="20"/>
          <w:szCs w:val="20"/>
        </w:rPr>
        <w:t>, Prentice Hall, New Jersey, 1993.</w:t>
      </w:r>
    </w:p>
    <w:p w:rsidR="002B247D" w:rsidRPr="002B247D" w:rsidRDefault="002B247D" w:rsidP="00A068B7">
      <w:pPr>
        <w:spacing w:after="0"/>
        <w:ind w:left="142" w:hanging="142"/>
        <w:rPr>
          <w:rFonts w:ascii="Times New Roman" w:hAnsi="Times New Roman"/>
          <w:sz w:val="20"/>
          <w:szCs w:val="20"/>
        </w:rPr>
      </w:pPr>
      <w:r w:rsidRPr="002B247D">
        <w:rPr>
          <w:rFonts w:ascii="Times New Roman" w:hAnsi="Times New Roman"/>
          <w:sz w:val="20"/>
          <w:szCs w:val="20"/>
        </w:rPr>
        <w:t>Peraturan Pemerintah No. 65 tahun 2005 tentang Pedoman Penyusunan dan Penerapan Standar Pelayanan Minimal.</w:t>
      </w:r>
    </w:p>
    <w:p w:rsidR="002B247D" w:rsidRPr="002B247D" w:rsidRDefault="002B247D" w:rsidP="00A068B7">
      <w:pPr>
        <w:spacing w:after="0"/>
        <w:ind w:left="142" w:hanging="142"/>
        <w:rPr>
          <w:rFonts w:ascii="Times New Roman" w:hAnsi="Times New Roman"/>
          <w:sz w:val="20"/>
          <w:szCs w:val="20"/>
        </w:rPr>
      </w:pPr>
      <w:r w:rsidRPr="002B247D">
        <w:rPr>
          <w:rFonts w:ascii="Times New Roman" w:hAnsi="Times New Roman"/>
          <w:sz w:val="20"/>
          <w:szCs w:val="20"/>
        </w:rPr>
        <w:t>Putri, Santasari Ndiwa, Efektifitas Pelayanan Pelabuhan oleh PT. ASDP (Persero) Merak Propinsi Banten, Skripsi Untirta, 2011.</w:t>
      </w:r>
    </w:p>
    <w:p w:rsidR="002B247D" w:rsidRPr="002B247D" w:rsidRDefault="002B247D" w:rsidP="00A068B7">
      <w:pPr>
        <w:spacing w:after="0"/>
        <w:ind w:left="142" w:hanging="142"/>
        <w:rPr>
          <w:rFonts w:ascii="Times New Roman" w:hAnsi="Times New Roman"/>
          <w:sz w:val="20"/>
          <w:szCs w:val="20"/>
        </w:rPr>
      </w:pPr>
      <w:r w:rsidRPr="002B247D">
        <w:rPr>
          <w:rFonts w:ascii="Times New Roman" w:hAnsi="Times New Roman"/>
          <w:sz w:val="20"/>
          <w:szCs w:val="20"/>
        </w:rPr>
        <w:t>Studi Standardisasi di Bidang Keselamatan &amp; Keamanan Transportasi Laut, P.T. Sumaplan Adicipta Persada, Jakarta, 2010.</w:t>
      </w:r>
    </w:p>
    <w:p w:rsidR="002B247D" w:rsidRPr="002B247D" w:rsidRDefault="002B247D" w:rsidP="00A068B7">
      <w:pPr>
        <w:spacing w:after="0"/>
        <w:ind w:left="142" w:hanging="142"/>
        <w:rPr>
          <w:rFonts w:ascii="Times New Roman" w:hAnsi="Times New Roman"/>
          <w:sz w:val="20"/>
          <w:szCs w:val="20"/>
        </w:rPr>
      </w:pPr>
      <w:r w:rsidRPr="002B247D">
        <w:rPr>
          <w:rFonts w:ascii="Times New Roman" w:hAnsi="Times New Roman"/>
          <w:sz w:val="20"/>
          <w:szCs w:val="20"/>
        </w:rPr>
        <w:t>Suwarto, Drs. Amin, M.Si, Penelitian Penyeberangan pada Lintas Merak-Bakauheni sampai dengan tahun 2050, Penelitian RISTEK 2010.</w:t>
      </w:r>
    </w:p>
    <w:p w:rsidR="002B247D" w:rsidRPr="002B247D" w:rsidRDefault="002B247D" w:rsidP="00A068B7">
      <w:pPr>
        <w:spacing w:after="0"/>
        <w:ind w:left="142" w:hanging="142"/>
        <w:rPr>
          <w:rFonts w:ascii="Times New Roman" w:hAnsi="Times New Roman"/>
          <w:sz w:val="20"/>
          <w:szCs w:val="20"/>
        </w:rPr>
      </w:pPr>
      <w:r w:rsidRPr="002B247D">
        <w:rPr>
          <w:rFonts w:ascii="Times New Roman" w:hAnsi="Times New Roman"/>
          <w:sz w:val="20"/>
          <w:szCs w:val="20"/>
        </w:rPr>
        <w:t>Undang-Undang No. 17 tahun 2008 tentang Pelayaran, 2008. Biro Hukum dan KSLN DepHub, Jakarta.</w:t>
      </w:r>
    </w:p>
    <w:sectPr w:rsidR="002B247D" w:rsidRPr="002B247D" w:rsidSect="00533533">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759" w:rsidRDefault="00A21759" w:rsidP="00E27A3F">
      <w:pPr>
        <w:spacing w:after="0"/>
      </w:pPr>
      <w:r>
        <w:separator/>
      </w:r>
    </w:p>
  </w:endnote>
  <w:endnote w:type="continuationSeparator" w:id="0">
    <w:p w:rsidR="00A21759" w:rsidRDefault="00A21759" w:rsidP="00E27A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20585"/>
      <w:docPartObj>
        <w:docPartGallery w:val="Page Numbers (Bottom of Page)"/>
        <w:docPartUnique/>
      </w:docPartObj>
    </w:sdtPr>
    <w:sdtEndPr/>
    <w:sdtContent>
      <w:p w:rsidR="00E27A3F" w:rsidRDefault="00A21759">
        <w:pPr>
          <w:pStyle w:val="Footer"/>
          <w:jc w:val="right"/>
        </w:pPr>
        <w:r>
          <w:fldChar w:fldCharType="begin"/>
        </w:r>
        <w:r>
          <w:instrText xml:space="preserve"> PAGE   \* MERGEFORMAT </w:instrText>
        </w:r>
        <w:r>
          <w:fldChar w:fldCharType="separate"/>
        </w:r>
        <w:r w:rsidR="00CF40DB">
          <w:rPr>
            <w:noProof/>
          </w:rPr>
          <w:t>10</w:t>
        </w:r>
        <w:r>
          <w:rPr>
            <w:noProof/>
          </w:rPr>
          <w:fldChar w:fldCharType="end"/>
        </w:r>
      </w:p>
    </w:sdtContent>
  </w:sdt>
  <w:p w:rsidR="00E27A3F" w:rsidRDefault="00E27A3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759" w:rsidRDefault="00A21759" w:rsidP="00E27A3F">
      <w:pPr>
        <w:spacing w:after="0"/>
      </w:pPr>
      <w:r>
        <w:separator/>
      </w:r>
    </w:p>
  </w:footnote>
  <w:footnote w:type="continuationSeparator" w:id="0">
    <w:p w:rsidR="00A21759" w:rsidRDefault="00A21759" w:rsidP="00E27A3F">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860D87"/>
    <w:multiLevelType w:val="hybridMultilevel"/>
    <w:tmpl w:val="673E36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37D109D7"/>
    <w:multiLevelType w:val="hybridMultilevel"/>
    <w:tmpl w:val="74960AE2"/>
    <w:lvl w:ilvl="0" w:tplc="A6103930">
      <w:start w:val="1"/>
      <w:numFmt w:val="lowerLetter"/>
      <w:lvlText w:val="%1."/>
      <w:lvlJc w:val="left"/>
      <w:pPr>
        <w:ind w:left="927" w:hanging="360"/>
      </w:pPr>
      <w:rPr>
        <w:rFonts w:eastAsia="Times New Roman"/>
        <w:b w:val="0"/>
        <w:color w:val="auto"/>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2" w15:restartNumberingAfterBreak="0">
    <w:nsid w:val="3B5A2476"/>
    <w:multiLevelType w:val="hybridMultilevel"/>
    <w:tmpl w:val="500AEB78"/>
    <w:lvl w:ilvl="0" w:tplc="DAD01156">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5C020C30"/>
    <w:multiLevelType w:val="hybridMultilevel"/>
    <w:tmpl w:val="85F21D52"/>
    <w:lvl w:ilvl="0" w:tplc="04210003">
      <w:start w:val="1"/>
      <w:numFmt w:val="bullet"/>
      <w:lvlText w:val="o"/>
      <w:lvlJc w:val="left"/>
      <w:pPr>
        <w:ind w:left="786" w:hanging="360"/>
      </w:pPr>
      <w:rPr>
        <w:rFonts w:ascii="Courier New" w:hAnsi="Courier New" w:cs="Courier New" w:hint="default"/>
      </w:rPr>
    </w:lvl>
    <w:lvl w:ilvl="1" w:tplc="04210003">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4" w15:restartNumberingAfterBreak="0">
    <w:nsid w:val="5DE43546"/>
    <w:multiLevelType w:val="hybridMultilevel"/>
    <w:tmpl w:val="3BE63CDA"/>
    <w:lvl w:ilvl="0" w:tplc="E8CA28F6">
      <w:start w:val="1"/>
      <w:numFmt w:val="decimal"/>
      <w:lvlText w:val="%1."/>
      <w:lvlJc w:val="left"/>
      <w:pPr>
        <w:ind w:left="36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6EA15523"/>
    <w:multiLevelType w:val="hybridMultilevel"/>
    <w:tmpl w:val="962C9418"/>
    <w:lvl w:ilvl="0" w:tplc="C3982BEA">
      <w:start w:val="1"/>
      <w:numFmt w:val="lowerLetter"/>
      <w:lvlText w:val="%1."/>
      <w:lvlJc w:val="left"/>
      <w:pPr>
        <w:ind w:left="927" w:hanging="360"/>
      </w:pPr>
      <w:rPr>
        <w:i w:val="0"/>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6" w15:restartNumberingAfterBreak="0">
    <w:nsid w:val="70291286"/>
    <w:multiLevelType w:val="hybridMultilevel"/>
    <w:tmpl w:val="A72E1778"/>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741D5DA0"/>
    <w:multiLevelType w:val="hybridMultilevel"/>
    <w:tmpl w:val="9C12D4D6"/>
    <w:lvl w:ilvl="0" w:tplc="EFDED492">
      <w:start w:val="1"/>
      <w:numFmt w:val="lowerLetter"/>
      <w:lvlText w:val="%1."/>
      <w:lvlJc w:val="left"/>
      <w:pPr>
        <w:ind w:left="644" w:hanging="360"/>
      </w:pPr>
      <w:rPr>
        <w:rFonts w:hint="default"/>
      </w:rPr>
    </w:lvl>
    <w:lvl w:ilvl="1" w:tplc="083E0019" w:tentative="1">
      <w:start w:val="1"/>
      <w:numFmt w:val="lowerLetter"/>
      <w:lvlText w:val="%2."/>
      <w:lvlJc w:val="left"/>
      <w:pPr>
        <w:ind w:left="1364" w:hanging="360"/>
      </w:pPr>
    </w:lvl>
    <w:lvl w:ilvl="2" w:tplc="083E001B" w:tentative="1">
      <w:start w:val="1"/>
      <w:numFmt w:val="lowerRoman"/>
      <w:lvlText w:val="%3."/>
      <w:lvlJc w:val="right"/>
      <w:pPr>
        <w:ind w:left="2084" w:hanging="180"/>
      </w:pPr>
    </w:lvl>
    <w:lvl w:ilvl="3" w:tplc="083E000F" w:tentative="1">
      <w:start w:val="1"/>
      <w:numFmt w:val="decimal"/>
      <w:lvlText w:val="%4."/>
      <w:lvlJc w:val="left"/>
      <w:pPr>
        <w:ind w:left="2804" w:hanging="360"/>
      </w:pPr>
    </w:lvl>
    <w:lvl w:ilvl="4" w:tplc="083E0019" w:tentative="1">
      <w:start w:val="1"/>
      <w:numFmt w:val="lowerLetter"/>
      <w:lvlText w:val="%5."/>
      <w:lvlJc w:val="left"/>
      <w:pPr>
        <w:ind w:left="3524" w:hanging="360"/>
      </w:pPr>
    </w:lvl>
    <w:lvl w:ilvl="5" w:tplc="083E001B" w:tentative="1">
      <w:start w:val="1"/>
      <w:numFmt w:val="lowerRoman"/>
      <w:lvlText w:val="%6."/>
      <w:lvlJc w:val="right"/>
      <w:pPr>
        <w:ind w:left="4244" w:hanging="180"/>
      </w:pPr>
    </w:lvl>
    <w:lvl w:ilvl="6" w:tplc="083E000F" w:tentative="1">
      <w:start w:val="1"/>
      <w:numFmt w:val="decimal"/>
      <w:lvlText w:val="%7."/>
      <w:lvlJc w:val="left"/>
      <w:pPr>
        <w:ind w:left="4964" w:hanging="360"/>
      </w:pPr>
    </w:lvl>
    <w:lvl w:ilvl="7" w:tplc="083E0019" w:tentative="1">
      <w:start w:val="1"/>
      <w:numFmt w:val="lowerLetter"/>
      <w:lvlText w:val="%8."/>
      <w:lvlJc w:val="left"/>
      <w:pPr>
        <w:ind w:left="5684" w:hanging="360"/>
      </w:pPr>
    </w:lvl>
    <w:lvl w:ilvl="8" w:tplc="083E001B" w:tentative="1">
      <w:start w:val="1"/>
      <w:numFmt w:val="lowerRoman"/>
      <w:lvlText w:val="%9."/>
      <w:lvlJc w:val="right"/>
      <w:pPr>
        <w:ind w:left="6404" w:hanging="180"/>
      </w:pPr>
    </w:lvl>
  </w:abstractNum>
  <w:num w:numId="1">
    <w:abstractNumId w:val="7"/>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6"/>
  </w:num>
  <w:num w:numId="7">
    <w:abstractNumId w:val="3"/>
  </w:num>
  <w:num w:numId="8">
    <w:abstractNumId w:val="0"/>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0BB"/>
    <w:rsid w:val="000362FC"/>
    <w:rsid w:val="0006717F"/>
    <w:rsid w:val="000C0E59"/>
    <w:rsid w:val="00111B01"/>
    <w:rsid w:val="00113FC5"/>
    <w:rsid w:val="00117970"/>
    <w:rsid w:val="00195550"/>
    <w:rsid w:val="00210F7A"/>
    <w:rsid w:val="0024738B"/>
    <w:rsid w:val="002602B7"/>
    <w:rsid w:val="002B247D"/>
    <w:rsid w:val="00392F0C"/>
    <w:rsid w:val="003F7E72"/>
    <w:rsid w:val="00460293"/>
    <w:rsid w:val="00533533"/>
    <w:rsid w:val="00535A99"/>
    <w:rsid w:val="005A6A14"/>
    <w:rsid w:val="00715BFB"/>
    <w:rsid w:val="008C60BB"/>
    <w:rsid w:val="00A068B7"/>
    <w:rsid w:val="00A21759"/>
    <w:rsid w:val="00B66FD8"/>
    <w:rsid w:val="00C41906"/>
    <w:rsid w:val="00C61529"/>
    <w:rsid w:val="00CF40DB"/>
    <w:rsid w:val="00D85BDD"/>
    <w:rsid w:val="00E25543"/>
    <w:rsid w:val="00E27A3F"/>
    <w:rsid w:val="00E6392B"/>
    <w:rsid w:val="00F50D3E"/>
    <w:rsid w:val="00FA5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FFD5C"/>
  <w15:docId w15:val="{FD94A350-C22C-4CCF-9326-B016CDAE3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0BB"/>
    <w:pPr>
      <w:spacing w:line="240" w:lineRule="auto"/>
      <w:ind w:firstLine="426"/>
      <w:jc w:val="both"/>
    </w:pPr>
    <w:rPr>
      <w:rFonts w:ascii="Calibri" w:eastAsia="Times New Roman" w:hAnsi="Calibri" w:cs="Times New Roman"/>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60BB"/>
    <w:pPr>
      <w:spacing w:after="0" w:line="240" w:lineRule="auto"/>
    </w:pPr>
    <w:rPr>
      <w:lang w:val="en-US"/>
    </w:rPr>
  </w:style>
  <w:style w:type="paragraph" w:styleId="ListParagraph">
    <w:name w:val="List Paragraph"/>
    <w:basedOn w:val="Normal"/>
    <w:uiPriority w:val="34"/>
    <w:qFormat/>
    <w:rsid w:val="002602B7"/>
    <w:pPr>
      <w:spacing w:after="160" w:line="259" w:lineRule="auto"/>
      <w:ind w:left="720" w:firstLine="0"/>
      <w:contextualSpacing/>
      <w:jc w:val="left"/>
    </w:pPr>
    <w:rPr>
      <w:rFonts w:asciiTheme="minorHAnsi" w:eastAsiaTheme="minorHAnsi" w:hAnsiTheme="minorHAnsi" w:cstheme="minorBidi"/>
      <w:szCs w:val="22"/>
      <w:lang w:val="ms-BN"/>
    </w:rPr>
  </w:style>
  <w:style w:type="paragraph" w:styleId="BalloonText">
    <w:name w:val="Balloon Text"/>
    <w:basedOn w:val="Normal"/>
    <w:link w:val="BalloonTextChar"/>
    <w:uiPriority w:val="99"/>
    <w:semiHidden/>
    <w:unhideWhenUsed/>
    <w:rsid w:val="00B66F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FD8"/>
    <w:rPr>
      <w:rFonts w:ascii="Tahoma" w:eastAsia="Times New Roman" w:hAnsi="Tahoma" w:cs="Tahoma"/>
      <w:sz w:val="16"/>
      <w:szCs w:val="16"/>
      <w:lang w:val="en-US"/>
    </w:rPr>
  </w:style>
  <w:style w:type="paragraph" w:styleId="Header">
    <w:name w:val="header"/>
    <w:basedOn w:val="Normal"/>
    <w:link w:val="HeaderChar"/>
    <w:uiPriority w:val="99"/>
    <w:semiHidden/>
    <w:unhideWhenUsed/>
    <w:rsid w:val="00E27A3F"/>
    <w:pPr>
      <w:tabs>
        <w:tab w:val="center" w:pos="4680"/>
        <w:tab w:val="right" w:pos="9360"/>
      </w:tabs>
      <w:spacing w:after="0"/>
    </w:pPr>
  </w:style>
  <w:style w:type="character" w:customStyle="1" w:styleId="HeaderChar">
    <w:name w:val="Header Char"/>
    <w:basedOn w:val="DefaultParagraphFont"/>
    <w:link w:val="Header"/>
    <w:uiPriority w:val="99"/>
    <w:semiHidden/>
    <w:rsid w:val="00E27A3F"/>
    <w:rPr>
      <w:rFonts w:ascii="Calibri" w:eastAsia="Times New Roman" w:hAnsi="Calibri" w:cs="Times New Roman"/>
      <w:szCs w:val="24"/>
      <w:lang w:val="en-US"/>
    </w:rPr>
  </w:style>
  <w:style w:type="paragraph" w:styleId="Footer">
    <w:name w:val="footer"/>
    <w:basedOn w:val="Normal"/>
    <w:link w:val="FooterChar"/>
    <w:uiPriority w:val="99"/>
    <w:unhideWhenUsed/>
    <w:rsid w:val="00E27A3F"/>
    <w:pPr>
      <w:tabs>
        <w:tab w:val="center" w:pos="4680"/>
        <w:tab w:val="right" w:pos="9360"/>
      </w:tabs>
      <w:spacing w:after="0"/>
    </w:pPr>
  </w:style>
  <w:style w:type="character" w:customStyle="1" w:styleId="FooterChar">
    <w:name w:val="Footer Char"/>
    <w:basedOn w:val="DefaultParagraphFont"/>
    <w:link w:val="Footer"/>
    <w:uiPriority w:val="99"/>
    <w:rsid w:val="00E27A3F"/>
    <w:rPr>
      <w:rFonts w:ascii="Calibri" w:eastAsia="Times New Roman" w:hAnsi="Calibri"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199523">
      <w:bodyDiv w:val="1"/>
      <w:marLeft w:val="0"/>
      <w:marRight w:val="0"/>
      <w:marTop w:val="0"/>
      <w:marBottom w:val="0"/>
      <w:divBdr>
        <w:top w:val="none" w:sz="0" w:space="0" w:color="auto"/>
        <w:left w:val="none" w:sz="0" w:space="0" w:color="auto"/>
        <w:bottom w:val="none" w:sz="0" w:space="0" w:color="auto"/>
        <w:right w:val="none" w:sz="0" w:space="0" w:color="auto"/>
      </w:divBdr>
    </w:div>
    <w:div w:id="207357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3214</Words>
  <Characters>18321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2014-11-17T15:52:00Z</cp:lastPrinted>
  <dcterms:created xsi:type="dcterms:W3CDTF">2020-03-04T08:37:00Z</dcterms:created>
  <dcterms:modified xsi:type="dcterms:W3CDTF">2020-03-04T08:37:00Z</dcterms:modified>
</cp:coreProperties>
</file>